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1C0" w:rsidRDefault="00BD01C0" w:rsidP="00BD01C0">
      <w:pPr>
        <w:pStyle w:val="NormalWeb"/>
        <w:jc w:val="center"/>
      </w:pPr>
    </w:p>
    <w:p w:rsidR="00BD01C0" w:rsidRDefault="00BD01C0" w:rsidP="00BD01C0">
      <w:pPr>
        <w:pStyle w:val="NormalWeb"/>
        <w:jc w:val="center"/>
        <w:rPr>
          <w:b/>
          <w:bCs w:val="0"/>
          <w:sz w:val="56"/>
        </w:rPr>
      </w:pPr>
      <w:r>
        <w:rPr>
          <w:b/>
          <w:bCs w:val="0"/>
          <w:sz w:val="56"/>
        </w:rPr>
        <w:t>THE TEXAS COMMISSION ON ENVIRONMENTAL QUALITY</w:t>
      </w:r>
    </w:p>
    <w:p w:rsidR="00BD01C0" w:rsidRDefault="00BD01C0" w:rsidP="00BD01C0">
      <w:pPr>
        <w:pStyle w:val="NormalWeb"/>
        <w:jc w:val="center"/>
        <w:rPr>
          <w:b/>
          <w:bCs w:val="0"/>
          <w:sz w:val="56"/>
        </w:rPr>
      </w:pPr>
    </w:p>
    <w:p w:rsidR="00BD01C0" w:rsidRPr="00710A79" w:rsidRDefault="00BD01C0" w:rsidP="00BD01C0">
      <w:pPr>
        <w:pStyle w:val="NormalWeb"/>
        <w:jc w:val="center"/>
        <w:rPr>
          <w:b/>
          <w:bCs w:val="0"/>
          <w:sz w:val="48"/>
          <w:szCs w:val="48"/>
        </w:rPr>
      </w:pPr>
      <w:r w:rsidRPr="00710A79">
        <w:rPr>
          <w:b/>
          <w:bCs w:val="0"/>
          <w:sz w:val="48"/>
          <w:szCs w:val="48"/>
        </w:rPr>
        <w:t>CPT</w:t>
      </w:r>
      <w:r w:rsidR="00710A79" w:rsidRPr="00710A79">
        <w:rPr>
          <w:b/>
          <w:bCs w:val="0"/>
          <w:sz w:val="48"/>
          <w:szCs w:val="48"/>
        </w:rPr>
        <w:t>/RCRA TEST</w:t>
      </w:r>
      <w:r w:rsidRPr="00710A79">
        <w:rPr>
          <w:b/>
          <w:bCs w:val="0"/>
          <w:sz w:val="48"/>
          <w:szCs w:val="48"/>
        </w:rPr>
        <w:t xml:space="preserve"> REPORT FORMAT</w:t>
      </w:r>
    </w:p>
    <w:p w:rsidR="00BD01C0" w:rsidRDefault="00BD01C0" w:rsidP="00710A79">
      <w:pPr>
        <w:pStyle w:val="NormalWeb"/>
        <w:jc w:val="center"/>
        <w:rPr>
          <w:b/>
          <w:bCs w:val="0"/>
          <w:sz w:val="32"/>
        </w:rPr>
      </w:pPr>
      <w:r>
        <w:rPr>
          <w:noProof/>
        </w:rPr>
        <w:br/>
      </w:r>
      <w:r>
        <w:rPr>
          <w:noProof/>
        </w:rPr>
        <w:br/>
      </w:r>
      <w:r>
        <w:rPr>
          <w:b/>
          <w:bCs w:val="0"/>
          <w:sz w:val="32"/>
        </w:rPr>
        <w:br/>
      </w:r>
      <w:r>
        <w:rPr>
          <w:b/>
          <w:bCs w:val="0"/>
          <w:sz w:val="32"/>
        </w:rPr>
        <w:br/>
      </w:r>
      <w:r>
        <w:rPr>
          <w:b/>
          <w:bCs w:val="0"/>
          <w:sz w:val="32"/>
        </w:rPr>
        <w:br/>
      </w:r>
      <w:r>
        <w:rPr>
          <w:b/>
          <w:bCs w:val="0"/>
          <w:sz w:val="32"/>
        </w:rPr>
        <w:br/>
      </w:r>
      <w:r>
        <w:rPr>
          <w:b/>
          <w:bCs w:val="0"/>
          <w:sz w:val="32"/>
        </w:rPr>
        <w:br/>
      </w:r>
      <w:r>
        <w:rPr>
          <w:b/>
          <w:bCs w:val="0"/>
          <w:sz w:val="32"/>
        </w:rPr>
        <w:br/>
      </w:r>
      <w:r>
        <w:rPr>
          <w:b/>
          <w:bCs w:val="0"/>
          <w:sz w:val="32"/>
        </w:rPr>
        <w:br/>
      </w:r>
    </w:p>
    <w:p w:rsidR="00710A79" w:rsidRPr="00F87F2E" w:rsidRDefault="00BD01C0" w:rsidP="00710A79">
      <w:pPr>
        <w:pStyle w:val="NormalWeb"/>
        <w:ind w:left="720"/>
        <w:jc w:val="center"/>
        <w:rPr>
          <w:b/>
          <w:bCs w:val="0"/>
          <w:sz w:val="28"/>
          <w:szCs w:val="28"/>
        </w:rPr>
      </w:pPr>
      <w:r w:rsidRPr="00F87F2E">
        <w:rPr>
          <w:b/>
          <w:bCs w:val="0"/>
          <w:sz w:val="28"/>
          <w:szCs w:val="28"/>
        </w:rPr>
        <w:t>WASTE PERMITS DIVISION</w:t>
      </w:r>
    </w:p>
    <w:p w:rsidR="00BD01C0" w:rsidRPr="00F87F2E" w:rsidRDefault="00BD01C0" w:rsidP="00710A79">
      <w:pPr>
        <w:pStyle w:val="NormalWeb"/>
        <w:ind w:left="720"/>
        <w:jc w:val="center"/>
        <w:rPr>
          <w:b/>
          <w:bCs w:val="0"/>
          <w:sz w:val="28"/>
          <w:szCs w:val="28"/>
        </w:rPr>
      </w:pPr>
      <w:r w:rsidRPr="00F87F2E">
        <w:rPr>
          <w:b/>
          <w:bCs w:val="0"/>
          <w:sz w:val="28"/>
          <w:szCs w:val="28"/>
        </w:rPr>
        <w:t xml:space="preserve">INDUSTRIAL AND HAZARDOUS WASTE </w:t>
      </w:r>
      <w:r w:rsidR="00F87F2E" w:rsidRPr="00F87F2E">
        <w:rPr>
          <w:b/>
          <w:bCs w:val="0"/>
          <w:sz w:val="28"/>
          <w:szCs w:val="28"/>
        </w:rPr>
        <w:t xml:space="preserve">PERMITS </w:t>
      </w:r>
      <w:r w:rsidRPr="00F87F2E">
        <w:rPr>
          <w:b/>
          <w:bCs w:val="0"/>
          <w:sz w:val="28"/>
          <w:szCs w:val="28"/>
        </w:rPr>
        <w:t>SECTION</w:t>
      </w:r>
    </w:p>
    <w:p w:rsidR="00153420" w:rsidRDefault="00153420" w:rsidP="00710A79">
      <w:pPr>
        <w:pStyle w:val="NormalWeb"/>
        <w:ind w:left="720"/>
        <w:jc w:val="center"/>
      </w:pPr>
    </w:p>
    <w:p w:rsidR="00153420" w:rsidRPr="00153420" w:rsidRDefault="00153420" w:rsidP="00153420">
      <w:pPr>
        <w:pStyle w:val="BodyText"/>
      </w:pPr>
    </w:p>
    <w:p w:rsidR="00153420" w:rsidRPr="00153420" w:rsidRDefault="00153420" w:rsidP="00153420">
      <w:pPr>
        <w:pStyle w:val="BodyText"/>
      </w:pPr>
    </w:p>
    <w:p w:rsidR="00153420" w:rsidRDefault="00153420" w:rsidP="00710A79">
      <w:pPr>
        <w:pStyle w:val="NormalWeb"/>
        <w:ind w:left="720"/>
        <w:jc w:val="center"/>
      </w:pPr>
    </w:p>
    <w:p w:rsidR="00153420" w:rsidRDefault="00153420" w:rsidP="00710A79">
      <w:pPr>
        <w:pStyle w:val="NormalWeb"/>
        <w:ind w:left="720"/>
        <w:jc w:val="center"/>
      </w:pPr>
    </w:p>
    <w:p w:rsidR="00153420" w:rsidRDefault="00153420" w:rsidP="00710A79">
      <w:pPr>
        <w:pStyle w:val="NormalWeb"/>
        <w:ind w:left="720"/>
        <w:jc w:val="center"/>
      </w:pPr>
    </w:p>
    <w:p w:rsidR="00153420" w:rsidRDefault="00153420" w:rsidP="00710A79">
      <w:pPr>
        <w:pStyle w:val="NormalWeb"/>
        <w:ind w:left="720"/>
        <w:jc w:val="center"/>
      </w:pPr>
    </w:p>
    <w:p w:rsidR="00153D7F" w:rsidRDefault="00153D7F" w:rsidP="00710A79">
      <w:pPr>
        <w:pStyle w:val="NormalWeb"/>
        <w:ind w:left="720"/>
        <w:jc w:val="center"/>
      </w:pPr>
    </w:p>
    <w:p w:rsidR="00153D7F" w:rsidRPr="00153D7F" w:rsidRDefault="00153D7F" w:rsidP="00153D7F">
      <w:pPr>
        <w:pStyle w:val="BodyText"/>
      </w:pPr>
    </w:p>
    <w:p w:rsidR="00153D7F" w:rsidRPr="00153D7F" w:rsidRDefault="00153D7F" w:rsidP="00153D7F">
      <w:pPr>
        <w:pStyle w:val="BodyText"/>
      </w:pPr>
    </w:p>
    <w:p w:rsidR="00153D7F" w:rsidRPr="00153D7F" w:rsidRDefault="00153D7F" w:rsidP="00153D7F">
      <w:pPr>
        <w:pStyle w:val="BodyText"/>
      </w:pPr>
    </w:p>
    <w:p w:rsidR="00153D7F" w:rsidRDefault="00153D7F" w:rsidP="00710A79">
      <w:pPr>
        <w:pStyle w:val="NormalWeb"/>
        <w:ind w:left="720"/>
        <w:jc w:val="center"/>
      </w:pPr>
    </w:p>
    <w:p w:rsidR="00153D7F" w:rsidRDefault="00153D7F" w:rsidP="00710A79">
      <w:pPr>
        <w:pStyle w:val="NormalWeb"/>
        <w:ind w:left="720"/>
        <w:jc w:val="center"/>
      </w:pPr>
    </w:p>
    <w:p w:rsidR="00153D7F" w:rsidRDefault="00153D7F" w:rsidP="00710A79">
      <w:pPr>
        <w:pStyle w:val="NormalWeb"/>
        <w:ind w:left="720"/>
        <w:jc w:val="center"/>
      </w:pPr>
    </w:p>
    <w:p w:rsidR="00BD01C0" w:rsidRPr="002C6850" w:rsidRDefault="00BD01C0" w:rsidP="00710A79">
      <w:pPr>
        <w:pStyle w:val="NormalWeb"/>
        <w:ind w:left="720"/>
        <w:jc w:val="center"/>
        <w:rPr>
          <w:rFonts w:ascii="Lucida Bright" w:hAnsi="Lucida Bright"/>
          <w:sz w:val="20"/>
          <w:szCs w:val="20"/>
        </w:rPr>
      </w:pPr>
      <w:r w:rsidRPr="00153D7F">
        <w:br w:type="page"/>
      </w:r>
      <w:r w:rsidRPr="002C6850">
        <w:rPr>
          <w:rFonts w:ascii="Lucida Bright" w:hAnsi="Lucida Bright"/>
          <w:b/>
          <w:bCs w:val="0"/>
          <w:sz w:val="20"/>
          <w:szCs w:val="20"/>
        </w:rPr>
        <w:lastRenderedPageBreak/>
        <w:t>TEXAS COMMISSION ON ENVIRONMENTAL QUALITY</w:t>
      </w:r>
    </w:p>
    <w:p w:rsidR="00BD01C0" w:rsidRPr="00E95F13" w:rsidRDefault="00BD01C0" w:rsidP="00E95F13">
      <w:pPr>
        <w:pStyle w:val="BodyText"/>
        <w:spacing w:before="100" w:beforeAutospacing="1" w:after="100" w:afterAutospacing="1"/>
        <w:jc w:val="center"/>
        <w:rPr>
          <w:rFonts w:ascii="Lucida Bright" w:hAnsi="Lucida Bright"/>
          <w:b/>
          <w:sz w:val="20"/>
          <w:szCs w:val="20"/>
        </w:rPr>
      </w:pPr>
      <w:r w:rsidRPr="00E95F13">
        <w:rPr>
          <w:rFonts w:ascii="Lucida Bright" w:hAnsi="Lucida Bright"/>
          <w:b/>
          <w:sz w:val="20"/>
          <w:szCs w:val="20"/>
        </w:rPr>
        <w:t>ORGANIZATION, CONTENT AND FORMAT</w:t>
      </w:r>
    </w:p>
    <w:p w:rsidR="00BD01C0" w:rsidRPr="00E95F13" w:rsidRDefault="00BD01C0" w:rsidP="00E95F13">
      <w:pPr>
        <w:pStyle w:val="BodyText"/>
        <w:spacing w:before="100" w:beforeAutospacing="1" w:after="100" w:afterAutospacing="1"/>
        <w:jc w:val="center"/>
        <w:rPr>
          <w:rFonts w:ascii="Lucida Bright" w:hAnsi="Lucida Bright"/>
          <w:b/>
          <w:sz w:val="20"/>
          <w:szCs w:val="20"/>
        </w:rPr>
      </w:pPr>
      <w:r w:rsidRPr="00E95F13">
        <w:rPr>
          <w:rFonts w:ascii="Lucida Bright" w:hAnsi="Lucida Bright"/>
          <w:b/>
          <w:sz w:val="20"/>
          <w:szCs w:val="20"/>
        </w:rPr>
        <w:t>COMPREHENSIVE PERFORMANCE TEST (CPT)/RCRA TEST REPORT</w:t>
      </w:r>
      <w:r w:rsidRPr="00E95F13">
        <w:rPr>
          <w:b/>
          <w:i/>
          <w:iCs/>
          <w:sz w:val="20"/>
          <w:szCs w:val="20"/>
        </w:rPr>
        <w:br/>
      </w:r>
      <w:r w:rsidRPr="00E95F13">
        <w:rPr>
          <w:rFonts w:ascii="Lucida Bright" w:hAnsi="Lucida Bright"/>
          <w:b/>
          <w:sz w:val="20"/>
          <w:szCs w:val="20"/>
        </w:rPr>
        <w:br/>
        <w:t>TABLE OF CONTENTS</w:t>
      </w:r>
    </w:p>
    <w:p w:rsidR="00EA57B1" w:rsidRPr="00EA57B1" w:rsidRDefault="00F35644" w:rsidP="00F35644">
      <w:pPr>
        <w:pStyle w:val="italics"/>
      </w:pPr>
      <w:r w:rsidRPr="006E7B23">
        <w:rPr>
          <w:b/>
        </w:rPr>
        <w:t xml:space="preserve">NOTE:  </w:t>
      </w:r>
      <w:r w:rsidR="00EB3747">
        <w:t>Please tab all major sections and appendices.</w:t>
      </w:r>
      <w:r>
        <w:t xml:space="preserve">  The order of subheadings can be flexible, just make sure they are all addressed in logical order under each respective major section.  Section heading = 1.0, subheadings = 1.1, 1.1.1, 3.1.2.1, etc.</w:t>
      </w:r>
    </w:p>
    <w:p w:rsidR="00BD01C0" w:rsidRPr="00E95F13" w:rsidRDefault="00BD01C0" w:rsidP="00BD01C0">
      <w:pPr>
        <w:pStyle w:val="BodyText"/>
        <w:numPr>
          <w:ilvl w:val="0"/>
          <w:numId w:val="14"/>
        </w:numPr>
        <w:rPr>
          <w:rFonts w:ascii="Lucida Bright" w:hAnsi="Lucida Bright"/>
          <w:b/>
          <w:sz w:val="20"/>
          <w:szCs w:val="20"/>
        </w:rPr>
      </w:pPr>
      <w:r w:rsidRPr="00E95F13">
        <w:rPr>
          <w:rFonts w:ascii="Lucida Bright" w:hAnsi="Lucida Bright"/>
          <w:b/>
          <w:sz w:val="20"/>
          <w:szCs w:val="20"/>
        </w:rPr>
        <w:t>SUMMARY OF TEST RESULTS</w:t>
      </w:r>
    </w:p>
    <w:p w:rsidR="00BD01C0" w:rsidRPr="002C6850" w:rsidRDefault="00BD01C0" w:rsidP="00BD01C0">
      <w:pPr>
        <w:pStyle w:val="BodyText"/>
        <w:numPr>
          <w:ilvl w:val="1"/>
          <w:numId w:val="14"/>
        </w:numPr>
        <w:spacing w:before="100" w:beforeAutospacing="1" w:after="100" w:afterAutospacing="1"/>
        <w:rPr>
          <w:rFonts w:ascii="Lucida Bright" w:hAnsi="Lucida Bright"/>
          <w:sz w:val="20"/>
          <w:szCs w:val="20"/>
        </w:rPr>
      </w:pPr>
      <w:r w:rsidRPr="002C6850">
        <w:rPr>
          <w:rFonts w:ascii="Lucida Bright" w:hAnsi="Lucida Bright"/>
          <w:b/>
          <w:sz w:val="20"/>
          <w:szCs w:val="20"/>
        </w:rPr>
        <w:t>Summary of Hazardous Waste Combustor Maximum Achievable Control Technology (HWC MACT) CPT Results</w:t>
      </w:r>
      <w:r w:rsidRPr="002C6850">
        <w:rPr>
          <w:rFonts w:ascii="Lucida Bright" w:hAnsi="Lucida Bright"/>
          <w:b/>
          <w:sz w:val="20"/>
          <w:szCs w:val="20"/>
        </w:rPr>
        <w:br/>
        <w:t>1.1.1  Emission Results</w:t>
      </w:r>
      <w:r w:rsidRPr="002C6850">
        <w:rPr>
          <w:rFonts w:ascii="Lucida Bright" w:hAnsi="Lucida Bright"/>
          <w:b/>
          <w:sz w:val="20"/>
          <w:szCs w:val="20"/>
        </w:rPr>
        <w:br/>
        <w:t>1.1.2  Operating Parameter Limit Results</w:t>
      </w:r>
    </w:p>
    <w:p w:rsidR="00BD01C0" w:rsidRPr="001F6AEA" w:rsidRDefault="00BD01C0" w:rsidP="00BD01C0">
      <w:pPr>
        <w:pStyle w:val="BodyText"/>
        <w:numPr>
          <w:ilvl w:val="1"/>
          <w:numId w:val="14"/>
        </w:numPr>
        <w:spacing w:before="100" w:beforeAutospacing="1" w:after="100" w:afterAutospacing="1"/>
        <w:rPr>
          <w:rFonts w:ascii="Lucida Bright" w:hAnsi="Lucida Bright"/>
          <w:sz w:val="20"/>
          <w:szCs w:val="20"/>
        </w:rPr>
      </w:pPr>
      <w:r w:rsidRPr="00B231E2">
        <w:rPr>
          <w:rFonts w:ascii="Lucida Bright" w:hAnsi="Lucida Bright"/>
          <w:b/>
          <w:sz w:val="20"/>
          <w:szCs w:val="20"/>
        </w:rPr>
        <w:t>Deviations from the Approved CPT Plan and Their Impacts</w:t>
      </w:r>
      <w:r w:rsidRPr="00B231E2">
        <w:rPr>
          <w:rFonts w:ascii="Lucida Bright" w:hAnsi="Lucida Bright"/>
          <w:b/>
          <w:sz w:val="20"/>
          <w:szCs w:val="20"/>
        </w:rPr>
        <w:br/>
      </w:r>
      <w:r w:rsidRPr="005029CF">
        <w:rPr>
          <w:rFonts w:ascii="Lucida Bright" w:hAnsi="Lucida Bright"/>
          <w:b/>
          <w:sz w:val="20"/>
          <w:szCs w:val="20"/>
        </w:rPr>
        <w:t>1.2.1</w:t>
      </w:r>
      <w:r w:rsidRPr="005029CF">
        <w:rPr>
          <w:rFonts w:ascii="Lucida Bright" w:hAnsi="Lucida Bright"/>
          <w:b/>
          <w:sz w:val="20"/>
          <w:szCs w:val="20"/>
        </w:rPr>
        <w:tab/>
        <w:t xml:space="preserve">    Actual vs. Planned Operations</w:t>
      </w:r>
      <w:r w:rsidRPr="005029CF">
        <w:rPr>
          <w:rFonts w:ascii="Lucida Bright" w:hAnsi="Lucida Bright"/>
          <w:b/>
          <w:sz w:val="20"/>
          <w:szCs w:val="20"/>
        </w:rPr>
        <w:br/>
        <w:t>1.2.2</w:t>
      </w:r>
      <w:r w:rsidRPr="005029CF">
        <w:rPr>
          <w:rFonts w:ascii="Lucida Bright" w:hAnsi="Lucida Bright"/>
          <w:b/>
          <w:sz w:val="20"/>
          <w:szCs w:val="20"/>
        </w:rPr>
        <w:tab/>
        <w:t xml:space="preserve">    Data Quality Objectives (DQOs)</w:t>
      </w:r>
      <w:r w:rsidRPr="005029CF">
        <w:rPr>
          <w:rFonts w:ascii="Lucida Bright" w:hAnsi="Lucida Bright"/>
          <w:b/>
          <w:sz w:val="20"/>
          <w:szCs w:val="20"/>
        </w:rPr>
        <w:br/>
        <w:t>1.2.3</w:t>
      </w:r>
      <w:r w:rsidRPr="005029CF">
        <w:rPr>
          <w:rFonts w:ascii="Lucida Bright" w:hAnsi="Lucida Bright"/>
          <w:b/>
          <w:sz w:val="20"/>
          <w:szCs w:val="20"/>
        </w:rPr>
        <w:tab/>
        <w:t xml:space="preserve">    Sampling and Sample Handling </w:t>
      </w:r>
    </w:p>
    <w:p w:rsidR="00BD01C0" w:rsidRPr="002C6850" w:rsidRDefault="00BD01C0" w:rsidP="00BD01C0">
      <w:pPr>
        <w:pStyle w:val="BodyText"/>
        <w:numPr>
          <w:ilvl w:val="1"/>
          <w:numId w:val="14"/>
        </w:numPr>
        <w:spacing w:before="100" w:beforeAutospacing="1" w:after="100" w:afterAutospacing="1"/>
        <w:rPr>
          <w:rFonts w:ascii="Lucida Bright" w:hAnsi="Lucida Bright"/>
          <w:sz w:val="20"/>
          <w:szCs w:val="20"/>
        </w:rPr>
      </w:pPr>
      <w:r w:rsidRPr="002C6850">
        <w:rPr>
          <w:rFonts w:ascii="Lucida Bright" w:hAnsi="Lucida Bright"/>
          <w:b/>
          <w:iCs/>
          <w:sz w:val="20"/>
          <w:szCs w:val="20"/>
        </w:rPr>
        <w:t>Performance Evaluation (Audit) Results Summary</w:t>
      </w:r>
      <w:r w:rsidRPr="002C6850">
        <w:rPr>
          <w:rFonts w:ascii="Lucida Bright" w:hAnsi="Lucida Bright"/>
          <w:b/>
          <w:sz w:val="20"/>
          <w:szCs w:val="20"/>
        </w:rPr>
        <w:t xml:space="preserve"> </w:t>
      </w:r>
    </w:p>
    <w:p w:rsidR="00BD01C0" w:rsidRPr="00E95F13" w:rsidRDefault="00BD01C0" w:rsidP="00BD01C0">
      <w:pPr>
        <w:pStyle w:val="BodyText"/>
        <w:numPr>
          <w:ilvl w:val="0"/>
          <w:numId w:val="14"/>
        </w:numPr>
        <w:spacing w:before="100"/>
        <w:rPr>
          <w:rFonts w:ascii="Lucida Bright" w:hAnsi="Lucida Bright"/>
          <w:b/>
          <w:sz w:val="20"/>
          <w:szCs w:val="20"/>
        </w:rPr>
      </w:pPr>
      <w:r w:rsidRPr="00E95F13">
        <w:rPr>
          <w:rFonts w:ascii="Lucida Bright" w:hAnsi="Lucida Bright"/>
          <w:b/>
          <w:sz w:val="20"/>
          <w:szCs w:val="20"/>
        </w:rPr>
        <w:t>INTRODUCTION/PROCESS DESCRIPTION</w:t>
      </w:r>
    </w:p>
    <w:p w:rsidR="00BD01C0" w:rsidRDefault="00BD01C0" w:rsidP="00BD01C0">
      <w:pPr>
        <w:pStyle w:val="BodyText"/>
        <w:numPr>
          <w:ilvl w:val="1"/>
          <w:numId w:val="14"/>
        </w:numPr>
        <w:spacing w:before="100" w:beforeAutospacing="1" w:after="100" w:afterAutospacing="1"/>
        <w:rPr>
          <w:rFonts w:ascii="Lucida Bright" w:hAnsi="Lucida Bright"/>
          <w:b/>
          <w:sz w:val="20"/>
          <w:szCs w:val="20"/>
        </w:rPr>
      </w:pPr>
      <w:r w:rsidRPr="00B231E2">
        <w:rPr>
          <w:rFonts w:ascii="Lucida Bright" w:hAnsi="Lucida Bright"/>
          <w:b/>
          <w:sz w:val="20"/>
          <w:szCs w:val="20"/>
        </w:rPr>
        <w:t>Brief Unit Description</w:t>
      </w:r>
    </w:p>
    <w:p w:rsidR="00BD01C0" w:rsidRPr="00B231E2" w:rsidRDefault="00BD01C0" w:rsidP="00BD01C0">
      <w:pPr>
        <w:pStyle w:val="BodyText"/>
        <w:numPr>
          <w:ilvl w:val="1"/>
          <w:numId w:val="14"/>
        </w:numPr>
        <w:spacing w:before="100" w:beforeAutospacing="1" w:after="100" w:afterAutospacing="1"/>
        <w:rPr>
          <w:rFonts w:ascii="Lucida Bright" w:hAnsi="Lucida Bright"/>
          <w:b/>
          <w:sz w:val="20"/>
          <w:szCs w:val="20"/>
        </w:rPr>
      </w:pPr>
      <w:r w:rsidRPr="00B231E2">
        <w:rPr>
          <w:rFonts w:ascii="Lucida Bright" w:hAnsi="Lucida Bright"/>
          <w:b/>
          <w:sz w:val="20"/>
          <w:szCs w:val="20"/>
        </w:rPr>
        <w:t>Test Objectives Overview</w:t>
      </w:r>
    </w:p>
    <w:p w:rsidR="00BD01C0" w:rsidRPr="002C6850" w:rsidRDefault="00BD01C0" w:rsidP="00BD01C0">
      <w:pPr>
        <w:pStyle w:val="BodyText"/>
        <w:numPr>
          <w:ilvl w:val="1"/>
          <w:numId w:val="14"/>
        </w:numPr>
        <w:spacing w:before="100" w:beforeAutospacing="1" w:after="100" w:afterAutospacing="1"/>
        <w:rPr>
          <w:rFonts w:ascii="Lucida Bright" w:hAnsi="Lucida Bright"/>
          <w:b/>
          <w:sz w:val="20"/>
          <w:szCs w:val="20"/>
        </w:rPr>
      </w:pPr>
      <w:r w:rsidRPr="002C6850">
        <w:rPr>
          <w:rFonts w:ascii="Lucida Bright" w:hAnsi="Lucida Bright"/>
          <w:b/>
          <w:sz w:val="20"/>
          <w:szCs w:val="20"/>
        </w:rPr>
        <w:t xml:space="preserve">Test Responsible Parties </w:t>
      </w:r>
    </w:p>
    <w:p w:rsidR="00BD01C0" w:rsidRPr="002C6850" w:rsidRDefault="00BD01C0" w:rsidP="00BD01C0">
      <w:pPr>
        <w:pStyle w:val="BodyText"/>
        <w:numPr>
          <w:ilvl w:val="1"/>
          <w:numId w:val="14"/>
        </w:numPr>
        <w:spacing w:before="100" w:beforeAutospacing="1" w:after="100" w:afterAutospacing="1"/>
        <w:rPr>
          <w:rFonts w:ascii="Lucida Bright" w:hAnsi="Lucida Bright"/>
          <w:b/>
          <w:sz w:val="20"/>
          <w:szCs w:val="20"/>
        </w:rPr>
      </w:pPr>
      <w:r w:rsidRPr="002C6850">
        <w:rPr>
          <w:rFonts w:ascii="Lucida Bright" w:hAnsi="Lucida Bright"/>
          <w:b/>
          <w:sz w:val="20"/>
          <w:szCs w:val="20"/>
        </w:rPr>
        <w:t>Test Chronology</w:t>
      </w:r>
    </w:p>
    <w:p w:rsidR="00BD01C0" w:rsidRPr="002C6850" w:rsidRDefault="00BD01C0" w:rsidP="00BD01C0">
      <w:pPr>
        <w:pStyle w:val="BodyText"/>
        <w:numPr>
          <w:ilvl w:val="1"/>
          <w:numId w:val="14"/>
        </w:numPr>
        <w:spacing w:before="100" w:beforeAutospacing="1" w:after="100" w:afterAutospacing="1"/>
        <w:rPr>
          <w:rFonts w:ascii="Lucida Bright" w:hAnsi="Lucida Bright"/>
          <w:b/>
          <w:sz w:val="20"/>
          <w:szCs w:val="20"/>
        </w:rPr>
      </w:pPr>
      <w:r w:rsidRPr="002C6850">
        <w:rPr>
          <w:rFonts w:ascii="Lucida Bright" w:hAnsi="Lucida Bright"/>
          <w:b/>
          <w:sz w:val="20"/>
          <w:szCs w:val="20"/>
        </w:rPr>
        <w:t>Continuous Monitoring Systems and Continuous Emission Monitoring Systems</w:t>
      </w:r>
    </w:p>
    <w:p w:rsidR="00BD01C0" w:rsidRPr="002C6850" w:rsidRDefault="00BD01C0" w:rsidP="00BD01C0">
      <w:pPr>
        <w:pStyle w:val="BodyText"/>
        <w:numPr>
          <w:ilvl w:val="1"/>
          <w:numId w:val="14"/>
        </w:numPr>
        <w:spacing w:before="100" w:beforeAutospacing="1"/>
        <w:rPr>
          <w:rFonts w:ascii="Lucida Bright" w:hAnsi="Lucida Bright"/>
          <w:sz w:val="20"/>
          <w:szCs w:val="20"/>
        </w:rPr>
      </w:pPr>
      <w:r w:rsidRPr="002C6850">
        <w:rPr>
          <w:rFonts w:ascii="Lucida Bright" w:hAnsi="Lucida Bright"/>
          <w:b/>
          <w:sz w:val="20"/>
          <w:szCs w:val="20"/>
        </w:rPr>
        <w:t>Process Flow Diagram with Monitoring and Sampling Points</w:t>
      </w:r>
      <w:r w:rsidRPr="002C6850">
        <w:rPr>
          <w:rFonts w:ascii="Lucida Bright" w:hAnsi="Lucida Bright"/>
          <w:b/>
          <w:i/>
          <w:sz w:val="20"/>
          <w:szCs w:val="20"/>
        </w:rPr>
        <w:t xml:space="preserve"> </w:t>
      </w:r>
    </w:p>
    <w:p w:rsidR="00BD01C0" w:rsidRPr="00E95F13" w:rsidRDefault="00BD01C0" w:rsidP="00BD01C0">
      <w:pPr>
        <w:pStyle w:val="BodyText"/>
        <w:numPr>
          <w:ilvl w:val="0"/>
          <w:numId w:val="14"/>
        </w:numPr>
        <w:spacing w:before="100" w:beforeAutospacing="1"/>
        <w:rPr>
          <w:rFonts w:ascii="Lucida Bright" w:hAnsi="Lucida Bright"/>
          <w:b/>
          <w:sz w:val="20"/>
          <w:szCs w:val="20"/>
        </w:rPr>
      </w:pPr>
      <w:r w:rsidRPr="00E95F13">
        <w:rPr>
          <w:rFonts w:ascii="Lucida Bright" w:hAnsi="Lucida Bright"/>
          <w:b/>
          <w:sz w:val="20"/>
          <w:szCs w:val="20"/>
        </w:rPr>
        <w:t xml:space="preserve">OPERATING PARAMETER DATA SUMMARY </w:t>
      </w:r>
      <w:r w:rsidR="00EA57B1">
        <w:rPr>
          <w:rFonts w:ascii="Lucida Bright" w:hAnsi="Lucida Bright"/>
          <w:b/>
          <w:i/>
          <w:sz w:val="20"/>
          <w:szCs w:val="20"/>
        </w:rPr>
        <w:t>(For MACT and RCRA)</w:t>
      </w:r>
    </w:p>
    <w:p w:rsidR="00BD01C0" w:rsidRPr="002C6850" w:rsidRDefault="00BD01C0" w:rsidP="00BD01C0">
      <w:pPr>
        <w:pStyle w:val="BodyText"/>
        <w:numPr>
          <w:ilvl w:val="1"/>
          <w:numId w:val="14"/>
        </w:numPr>
        <w:spacing w:before="100" w:beforeAutospacing="1" w:after="100" w:afterAutospacing="1"/>
        <w:rPr>
          <w:rFonts w:ascii="Lucida Bright" w:hAnsi="Lucida Bright"/>
          <w:b/>
          <w:sz w:val="20"/>
          <w:szCs w:val="20"/>
        </w:rPr>
      </w:pPr>
      <w:r>
        <w:rPr>
          <w:rFonts w:ascii="Lucida Bright" w:hAnsi="Lucida Bright"/>
          <w:b/>
          <w:sz w:val="20"/>
          <w:szCs w:val="20"/>
        </w:rPr>
        <w:t>Feed Rate Data</w:t>
      </w:r>
      <w:r>
        <w:rPr>
          <w:rFonts w:ascii="Lucida Bright" w:hAnsi="Lucida Bright"/>
          <w:b/>
          <w:sz w:val="20"/>
          <w:szCs w:val="20"/>
        </w:rPr>
        <w:br/>
      </w:r>
      <w:r>
        <w:rPr>
          <w:rFonts w:ascii="Lucida Bright" w:hAnsi="Lucida Bright"/>
          <w:b/>
          <w:bCs/>
          <w:sz w:val="20"/>
          <w:szCs w:val="20"/>
        </w:rPr>
        <w:t>3</w:t>
      </w:r>
      <w:r w:rsidRPr="00B231E2">
        <w:rPr>
          <w:rFonts w:ascii="Lucida Bright" w:hAnsi="Lucida Bright"/>
          <w:b/>
          <w:bCs/>
          <w:sz w:val="20"/>
          <w:szCs w:val="20"/>
        </w:rPr>
        <w:t xml:space="preserve">.1.1  </w:t>
      </w:r>
      <w:r>
        <w:rPr>
          <w:rFonts w:ascii="Lucida Bright" w:hAnsi="Lucida Bright"/>
          <w:b/>
          <w:bCs/>
          <w:sz w:val="20"/>
          <w:szCs w:val="20"/>
        </w:rPr>
        <w:t>Hazardous and Nonhazardous Waste</w:t>
      </w:r>
      <w:r w:rsidRPr="00B231E2">
        <w:rPr>
          <w:rFonts w:ascii="Lucida Bright" w:hAnsi="Lucida Bright"/>
          <w:b/>
          <w:bCs/>
          <w:sz w:val="20"/>
          <w:szCs w:val="20"/>
        </w:rPr>
        <w:br/>
      </w:r>
      <w:r>
        <w:rPr>
          <w:rFonts w:ascii="Lucida Bright" w:hAnsi="Lucida Bright"/>
          <w:b/>
          <w:bCs/>
          <w:sz w:val="20"/>
          <w:szCs w:val="20"/>
        </w:rPr>
        <w:t>3</w:t>
      </w:r>
      <w:r w:rsidRPr="00B231E2">
        <w:rPr>
          <w:rFonts w:ascii="Lucida Bright" w:hAnsi="Lucida Bright"/>
          <w:b/>
          <w:bCs/>
          <w:sz w:val="20"/>
          <w:szCs w:val="20"/>
        </w:rPr>
        <w:t xml:space="preserve">.1.2  </w:t>
      </w:r>
      <w:r>
        <w:rPr>
          <w:rFonts w:ascii="Lucida Bright" w:hAnsi="Lucida Bright"/>
          <w:b/>
          <w:bCs/>
          <w:sz w:val="20"/>
          <w:szCs w:val="20"/>
        </w:rPr>
        <w:t xml:space="preserve">Other </w:t>
      </w:r>
      <w:proofErr w:type="spellStart"/>
      <w:r>
        <w:rPr>
          <w:rFonts w:ascii="Lucida Bright" w:hAnsi="Lucida Bright"/>
          <w:b/>
          <w:bCs/>
          <w:sz w:val="20"/>
          <w:szCs w:val="20"/>
        </w:rPr>
        <w:t>Feedstreams</w:t>
      </w:r>
      <w:proofErr w:type="spellEnd"/>
      <w:r>
        <w:rPr>
          <w:rFonts w:ascii="Lucida Bright" w:hAnsi="Lucida Bright"/>
          <w:b/>
          <w:bCs/>
          <w:sz w:val="20"/>
          <w:szCs w:val="20"/>
        </w:rPr>
        <w:br/>
      </w:r>
      <w:r>
        <w:rPr>
          <w:rFonts w:ascii="Lucida Bright" w:hAnsi="Lucida Bright"/>
          <w:b/>
          <w:bCs/>
          <w:sz w:val="20"/>
          <w:szCs w:val="20"/>
        </w:rPr>
        <w:tab/>
        <w:t>3</w:t>
      </w:r>
      <w:r w:rsidRPr="008D3A0A">
        <w:rPr>
          <w:rFonts w:ascii="Lucida Bright" w:hAnsi="Lucida Bright"/>
          <w:b/>
          <w:bCs/>
          <w:sz w:val="20"/>
          <w:szCs w:val="20"/>
        </w:rPr>
        <w:t>.1.</w:t>
      </w:r>
      <w:r>
        <w:rPr>
          <w:rFonts w:ascii="Lucida Bright" w:hAnsi="Lucida Bright"/>
          <w:b/>
          <w:bCs/>
          <w:sz w:val="20"/>
          <w:szCs w:val="20"/>
        </w:rPr>
        <w:t>2.1</w:t>
      </w:r>
      <w:r w:rsidRPr="008D3A0A">
        <w:rPr>
          <w:rFonts w:ascii="Lucida Bright" w:hAnsi="Lucida Bright"/>
          <w:b/>
          <w:bCs/>
          <w:sz w:val="20"/>
          <w:szCs w:val="20"/>
        </w:rPr>
        <w:t xml:space="preserve">  </w:t>
      </w:r>
      <w:r>
        <w:rPr>
          <w:rFonts w:ascii="Lucida Bright" w:hAnsi="Lucida Bright"/>
          <w:b/>
          <w:bCs/>
          <w:sz w:val="20"/>
          <w:szCs w:val="20"/>
        </w:rPr>
        <w:t>Combustion Air</w:t>
      </w:r>
      <w:r w:rsidRPr="008D3A0A">
        <w:rPr>
          <w:rFonts w:ascii="Lucida Bright" w:hAnsi="Lucida Bright"/>
          <w:b/>
          <w:bCs/>
          <w:sz w:val="20"/>
          <w:szCs w:val="20"/>
        </w:rPr>
        <w:br/>
      </w:r>
      <w:r>
        <w:rPr>
          <w:rFonts w:ascii="Lucida Bright" w:hAnsi="Lucida Bright"/>
          <w:b/>
          <w:bCs/>
          <w:sz w:val="20"/>
          <w:szCs w:val="20"/>
        </w:rPr>
        <w:tab/>
        <w:t xml:space="preserve">3.1.2.2 </w:t>
      </w:r>
      <w:r w:rsidRPr="008D3A0A">
        <w:rPr>
          <w:rFonts w:ascii="Lucida Bright" w:hAnsi="Lucida Bright"/>
          <w:b/>
          <w:bCs/>
          <w:sz w:val="20"/>
          <w:szCs w:val="20"/>
        </w:rPr>
        <w:t xml:space="preserve"> </w:t>
      </w:r>
      <w:r>
        <w:rPr>
          <w:rFonts w:ascii="Lucida Bright" w:hAnsi="Lucida Bright"/>
          <w:b/>
          <w:bCs/>
          <w:sz w:val="20"/>
          <w:szCs w:val="20"/>
        </w:rPr>
        <w:t>Auxiliary Fuel</w:t>
      </w:r>
      <w:r>
        <w:rPr>
          <w:rFonts w:ascii="Lucida Bright" w:hAnsi="Lucida Bright"/>
          <w:b/>
          <w:bCs/>
          <w:sz w:val="20"/>
          <w:szCs w:val="20"/>
        </w:rPr>
        <w:br/>
      </w:r>
      <w:r>
        <w:rPr>
          <w:rFonts w:ascii="Lucida Bright" w:hAnsi="Lucida Bright"/>
          <w:b/>
          <w:bCs/>
          <w:sz w:val="20"/>
          <w:szCs w:val="20"/>
        </w:rPr>
        <w:tab/>
        <w:t xml:space="preserve">3.1.2.3  Vapor Recovery (Vent Stream) </w:t>
      </w:r>
      <w:proofErr w:type="spellStart"/>
      <w:r>
        <w:rPr>
          <w:rFonts w:ascii="Lucida Bright" w:hAnsi="Lucida Bright"/>
          <w:b/>
          <w:bCs/>
          <w:sz w:val="20"/>
          <w:szCs w:val="20"/>
        </w:rPr>
        <w:t>Feedstream</w:t>
      </w:r>
      <w:proofErr w:type="spellEnd"/>
    </w:p>
    <w:p w:rsidR="00BD01C0" w:rsidRPr="002C6850" w:rsidRDefault="00BD01C0" w:rsidP="00BD01C0">
      <w:pPr>
        <w:pStyle w:val="BodyText"/>
        <w:numPr>
          <w:ilvl w:val="1"/>
          <w:numId w:val="14"/>
        </w:numPr>
        <w:spacing w:before="100" w:beforeAutospacing="1" w:after="100" w:afterAutospacing="1"/>
        <w:rPr>
          <w:rFonts w:ascii="Lucida Bright" w:hAnsi="Lucida Bright"/>
          <w:b/>
          <w:sz w:val="20"/>
          <w:szCs w:val="20"/>
        </w:rPr>
      </w:pPr>
      <w:r>
        <w:rPr>
          <w:rFonts w:ascii="Lucida Bright" w:hAnsi="Lucida Bright"/>
          <w:b/>
          <w:sz w:val="20"/>
          <w:szCs w:val="20"/>
        </w:rPr>
        <w:t>Combustion Air</w:t>
      </w:r>
    </w:p>
    <w:p w:rsidR="00BD01C0" w:rsidRPr="002C6850" w:rsidRDefault="00BD01C0" w:rsidP="00BD01C0">
      <w:pPr>
        <w:pStyle w:val="BodyText"/>
        <w:numPr>
          <w:ilvl w:val="1"/>
          <w:numId w:val="14"/>
        </w:numPr>
        <w:spacing w:before="100" w:beforeAutospacing="1" w:after="100" w:afterAutospacing="1"/>
        <w:rPr>
          <w:rFonts w:ascii="Lucida Bright" w:hAnsi="Lucida Bright"/>
          <w:b/>
          <w:bCs/>
          <w:sz w:val="20"/>
          <w:szCs w:val="20"/>
        </w:rPr>
      </w:pPr>
      <w:r w:rsidRPr="002C6850">
        <w:rPr>
          <w:rFonts w:ascii="Lucida Bright" w:hAnsi="Lucida Bright"/>
          <w:b/>
          <w:bCs/>
          <w:sz w:val="20"/>
          <w:szCs w:val="20"/>
        </w:rPr>
        <w:t xml:space="preserve">Hazardous Waste </w:t>
      </w:r>
      <w:proofErr w:type="spellStart"/>
      <w:r w:rsidRPr="002C6850">
        <w:rPr>
          <w:rFonts w:ascii="Lucida Bright" w:hAnsi="Lucida Bright"/>
          <w:b/>
          <w:bCs/>
          <w:sz w:val="20"/>
          <w:szCs w:val="20"/>
        </w:rPr>
        <w:t>Feedstream</w:t>
      </w:r>
      <w:proofErr w:type="spellEnd"/>
      <w:r w:rsidRPr="002C6850">
        <w:rPr>
          <w:rFonts w:ascii="Lucida Bright" w:hAnsi="Lucida Bright"/>
          <w:b/>
          <w:bCs/>
          <w:sz w:val="20"/>
          <w:szCs w:val="20"/>
        </w:rPr>
        <w:t xml:space="preserve"> Atomizing Parameters</w:t>
      </w:r>
    </w:p>
    <w:p w:rsidR="00BD01C0" w:rsidRPr="002C6850" w:rsidRDefault="00BD01C0" w:rsidP="00BD01C0">
      <w:pPr>
        <w:pStyle w:val="BodyText"/>
        <w:numPr>
          <w:ilvl w:val="1"/>
          <w:numId w:val="14"/>
        </w:numPr>
        <w:spacing w:before="100" w:beforeAutospacing="1" w:after="100" w:afterAutospacing="1"/>
        <w:rPr>
          <w:rFonts w:ascii="Lucida Bright" w:hAnsi="Lucida Bright"/>
          <w:b/>
          <w:bCs/>
          <w:sz w:val="20"/>
          <w:szCs w:val="20"/>
        </w:rPr>
      </w:pPr>
      <w:r w:rsidRPr="002C6850">
        <w:rPr>
          <w:rFonts w:ascii="Lucida Bright" w:hAnsi="Lucida Bright"/>
          <w:b/>
          <w:bCs/>
          <w:sz w:val="20"/>
          <w:szCs w:val="20"/>
        </w:rPr>
        <w:t>Stack Gas Flow Rate, Production Rate, or Surrogate Parameter</w:t>
      </w:r>
    </w:p>
    <w:p w:rsidR="00BD01C0" w:rsidRPr="002C6850" w:rsidRDefault="00BD01C0" w:rsidP="00BD01C0">
      <w:pPr>
        <w:pStyle w:val="BodyText"/>
        <w:numPr>
          <w:ilvl w:val="1"/>
          <w:numId w:val="14"/>
        </w:numPr>
        <w:spacing w:before="100" w:beforeAutospacing="1" w:after="100" w:afterAutospacing="1"/>
        <w:rPr>
          <w:rFonts w:ascii="Lucida Bright" w:hAnsi="Lucida Bright"/>
          <w:b/>
          <w:bCs/>
          <w:sz w:val="20"/>
          <w:szCs w:val="20"/>
        </w:rPr>
      </w:pPr>
      <w:r w:rsidRPr="002C6850">
        <w:rPr>
          <w:rFonts w:ascii="Lucida Bright" w:hAnsi="Lucida Bright"/>
          <w:b/>
          <w:bCs/>
          <w:sz w:val="20"/>
          <w:szCs w:val="20"/>
        </w:rPr>
        <w:t>Continuous Emission Monitoring Parameters</w:t>
      </w:r>
    </w:p>
    <w:p w:rsidR="00BD01C0" w:rsidRPr="008D3A0A" w:rsidRDefault="00BD01C0" w:rsidP="00BD01C0">
      <w:pPr>
        <w:pStyle w:val="BodyText"/>
        <w:numPr>
          <w:ilvl w:val="1"/>
          <w:numId w:val="14"/>
        </w:numPr>
        <w:spacing w:before="100" w:beforeAutospacing="1" w:after="100" w:afterAutospacing="1"/>
        <w:rPr>
          <w:rFonts w:ascii="Lucida Bright" w:hAnsi="Lucida Bright"/>
          <w:b/>
          <w:sz w:val="20"/>
          <w:szCs w:val="20"/>
        </w:rPr>
      </w:pPr>
      <w:r w:rsidRPr="002C6850">
        <w:rPr>
          <w:rFonts w:ascii="Lucida Bright" w:hAnsi="Lucida Bright"/>
          <w:b/>
          <w:bCs/>
          <w:sz w:val="20"/>
          <w:szCs w:val="20"/>
        </w:rPr>
        <w:t>Fugitive Emission Control Parameters</w:t>
      </w:r>
    </w:p>
    <w:p w:rsidR="00BD01C0" w:rsidRPr="002C6850" w:rsidRDefault="00BD01C0" w:rsidP="00BD01C0">
      <w:pPr>
        <w:pStyle w:val="BodyText"/>
        <w:numPr>
          <w:ilvl w:val="1"/>
          <w:numId w:val="14"/>
        </w:numPr>
        <w:spacing w:before="100" w:beforeAutospacing="1" w:after="100" w:afterAutospacing="1"/>
        <w:rPr>
          <w:rFonts w:ascii="Lucida Bright" w:hAnsi="Lucida Bright"/>
          <w:b/>
          <w:sz w:val="20"/>
          <w:szCs w:val="20"/>
        </w:rPr>
      </w:pPr>
      <w:r w:rsidRPr="002C6850">
        <w:rPr>
          <w:rFonts w:ascii="Lucida Bright" w:hAnsi="Lucida Bright"/>
          <w:b/>
          <w:bCs/>
          <w:sz w:val="20"/>
          <w:szCs w:val="20"/>
        </w:rPr>
        <w:t>Air Pollution Control (APC) Device Parameters</w:t>
      </w:r>
    </w:p>
    <w:p w:rsidR="00BD01C0" w:rsidRPr="002C6850" w:rsidRDefault="00BD01C0" w:rsidP="00BD01C0">
      <w:pPr>
        <w:pStyle w:val="BodyText"/>
        <w:numPr>
          <w:ilvl w:val="1"/>
          <w:numId w:val="14"/>
        </w:numPr>
        <w:spacing w:before="100" w:beforeAutospacing="1" w:after="100" w:afterAutospacing="1"/>
        <w:rPr>
          <w:rFonts w:ascii="Lucida Bright" w:hAnsi="Lucida Bright"/>
          <w:b/>
          <w:sz w:val="20"/>
          <w:szCs w:val="20"/>
        </w:rPr>
      </w:pPr>
      <w:r>
        <w:rPr>
          <w:rFonts w:ascii="Lucida Bright" w:hAnsi="Lucida Bright"/>
          <w:b/>
          <w:sz w:val="20"/>
          <w:szCs w:val="20"/>
        </w:rPr>
        <w:t>Other Monitoring Methods for Determining Continuing Compliance</w:t>
      </w:r>
    </w:p>
    <w:p w:rsidR="00BD01C0" w:rsidRPr="002C6850" w:rsidRDefault="00BD01C0" w:rsidP="00BD01C0">
      <w:pPr>
        <w:pStyle w:val="BodyText"/>
        <w:numPr>
          <w:ilvl w:val="1"/>
          <w:numId w:val="14"/>
        </w:numPr>
        <w:spacing w:before="100" w:beforeAutospacing="1" w:after="100" w:afterAutospacing="1"/>
        <w:rPr>
          <w:rFonts w:ascii="Lucida Bright" w:hAnsi="Lucida Bright"/>
          <w:sz w:val="20"/>
          <w:szCs w:val="20"/>
        </w:rPr>
      </w:pPr>
      <w:r w:rsidRPr="002C6850">
        <w:rPr>
          <w:rFonts w:ascii="Lucida Bright" w:hAnsi="Lucida Bright"/>
          <w:b/>
          <w:bCs/>
          <w:sz w:val="20"/>
          <w:szCs w:val="20"/>
        </w:rPr>
        <w:t>Data-In-Lieu-of Testing Parameter Summary</w:t>
      </w:r>
    </w:p>
    <w:p w:rsidR="00BD01C0" w:rsidRPr="00E95F13" w:rsidRDefault="00BD01C0" w:rsidP="00BD01C0">
      <w:pPr>
        <w:pStyle w:val="BodyText"/>
        <w:numPr>
          <w:ilvl w:val="0"/>
          <w:numId w:val="14"/>
        </w:numPr>
        <w:spacing w:before="120"/>
        <w:rPr>
          <w:rFonts w:ascii="Lucida Bright" w:hAnsi="Lucida Bright"/>
          <w:b/>
          <w:sz w:val="20"/>
          <w:szCs w:val="20"/>
        </w:rPr>
      </w:pPr>
      <w:r w:rsidRPr="00E95F13">
        <w:rPr>
          <w:rFonts w:ascii="Lucida Bright" w:hAnsi="Lucida Bright"/>
          <w:b/>
          <w:sz w:val="20"/>
          <w:szCs w:val="20"/>
        </w:rPr>
        <w:t xml:space="preserve">FEEDSTREAM SAMPLING AND ANALYSIS RESULTS </w:t>
      </w:r>
      <w:r w:rsidR="00EA57B1">
        <w:rPr>
          <w:rFonts w:ascii="Lucida Bright" w:hAnsi="Lucida Bright"/>
          <w:b/>
          <w:i/>
          <w:sz w:val="20"/>
          <w:szCs w:val="20"/>
        </w:rPr>
        <w:t>(For MACT and RCRA)</w:t>
      </w:r>
    </w:p>
    <w:p w:rsidR="00BD01C0" w:rsidRPr="002C6850" w:rsidRDefault="00BD01C0" w:rsidP="00BD01C0">
      <w:pPr>
        <w:pStyle w:val="BodyText"/>
        <w:numPr>
          <w:ilvl w:val="1"/>
          <w:numId w:val="14"/>
        </w:numPr>
        <w:spacing w:before="100" w:beforeAutospacing="1" w:after="100" w:afterAutospacing="1"/>
        <w:rPr>
          <w:rFonts w:ascii="Lucida Bright" w:hAnsi="Lucida Bright"/>
          <w:sz w:val="20"/>
          <w:szCs w:val="20"/>
        </w:rPr>
      </w:pPr>
      <w:r w:rsidRPr="002C6850">
        <w:rPr>
          <w:rFonts w:ascii="Lucida Bright" w:hAnsi="Lucida Bright"/>
          <w:b/>
          <w:bCs/>
          <w:sz w:val="20"/>
          <w:szCs w:val="20"/>
        </w:rPr>
        <w:t>Sampling Locations</w:t>
      </w:r>
    </w:p>
    <w:p w:rsidR="00BD01C0" w:rsidRPr="002C6850" w:rsidRDefault="00BD01C0" w:rsidP="00BD01C0">
      <w:pPr>
        <w:pStyle w:val="BodyText"/>
        <w:numPr>
          <w:ilvl w:val="1"/>
          <w:numId w:val="14"/>
        </w:numPr>
        <w:spacing w:after="0"/>
        <w:rPr>
          <w:rFonts w:ascii="Lucida Bright" w:hAnsi="Lucida Bright"/>
          <w:sz w:val="20"/>
          <w:szCs w:val="20"/>
        </w:rPr>
      </w:pPr>
      <w:r w:rsidRPr="002C6850">
        <w:rPr>
          <w:rFonts w:ascii="Lucida Bright" w:hAnsi="Lucida Bright"/>
          <w:b/>
          <w:bCs/>
          <w:sz w:val="20"/>
          <w:szCs w:val="20"/>
        </w:rPr>
        <w:t>Sampling and Analytical Methods</w:t>
      </w:r>
    </w:p>
    <w:p w:rsidR="00BD01C0" w:rsidRPr="002C6850" w:rsidRDefault="00BD01C0" w:rsidP="00BD01C0">
      <w:pPr>
        <w:pStyle w:val="BodyText"/>
        <w:numPr>
          <w:ilvl w:val="1"/>
          <w:numId w:val="14"/>
        </w:numPr>
        <w:spacing w:after="0"/>
        <w:rPr>
          <w:rFonts w:ascii="Lucida Bright" w:hAnsi="Lucida Bright"/>
          <w:sz w:val="20"/>
          <w:szCs w:val="20"/>
        </w:rPr>
      </w:pPr>
      <w:r w:rsidRPr="002C6850">
        <w:rPr>
          <w:rFonts w:ascii="Lucida Bright" w:hAnsi="Lucida Bright"/>
          <w:b/>
          <w:bCs/>
          <w:sz w:val="20"/>
          <w:szCs w:val="20"/>
        </w:rPr>
        <w:lastRenderedPageBreak/>
        <w:t>Characterizations</w:t>
      </w:r>
      <w:r>
        <w:rPr>
          <w:rFonts w:ascii="Lucida Bright" w:hAnsi="Lucida Bright"/>
          <w:b/>
          <w:bCs/>
          <w:sz w:val="20"/>
          <w:szCs w:val="20"/>
        </w:rPr>
        <w:br/>
        <w:t>4.3.1</w:t>
      </w:r>
      <w:r>
        <w:rPr>
          <w:rFonts w:ascii="Lucida Bright" w:hAnsi="Lucida Bright"/>
          <w:b/>
          <w:bCs/>
          <w:sz w:val="20"/>
          <w:szCs w:val="20"/>
        </w:rPr>
        <w:tab/>
        <w:t xml:space="preserve">    Waste Feeds</w:t>
      </w:r>
      <w:r>
        <w:rPr>
          <w:rFonts w:ascii="Lucida Bright" w:hAnsi="Lucida Bright"/>
          <w:b/>
          <w:bCs/>
          <w:sz w:val="20"/>
          <w:szCs w:val="20"/>
        </w:rPr>
        <w:br/>
        <w:t>4.3.2</w:t>
      </w:r>
      <w:r>
        <w:rPr>
          <w:rFonts w:ascii="Lucida Bright" w:hAnsi="Lucida Bright"/>
          <w:b/>
          <w:bCs/>
          <w:sz w:val="20"/>
          <w:szCs w:val="20"/>
        </w:rPr>
        <w:tab/>
        <w:t xml:space="preserve">    Other </w:t>
      </w:r>
      <w:proofErr w:type="spellStart"/>
      <w:r>
        <w:rPr>
          <w:rFonts w:ascii="Lucida Bright" w:hAnsi="Lucida Bright"/>
          <w:b/>
          <w:bCs/>
          <w:sz w:val="20"/>
          <w:szCs w:val="20"/>
        </w:rPr>
        <w:t>Feedstreams</w:t>
      </w:r>
      <w:proofErr w:type="spellEnd"/>
    </w:p>
    <w:p w:rsidR="00BD01C0" w:rsidRPr="00031FE1" w:rsidRDefault="00BD01C0" w:rsidP="00BD01C0">
      <w:pPr>
        <w:pStyle w:val="BodyText"/>
        <w:numPr>
          <w:ilvl w:val="1"/>
          <w:numId w:val="14"/>
        </w:numPr>
        <w:spacing w:after="0"/>
        <w:rPr>
          <w:rFonts w:ascii="Lucida Bright" w:hAnsi="Lucida Bright"/>
          <w:b/>
          <w:bCs/>
          <w:i/>
          <w:iCs/>
          <w:sz w:val="20"/>
          <w:szCs w:val="20"/>
        </w:rPr>
      </w:pPr>
      <w:r w:rsidRPr="002C6850">
        <w:rPr>
          <w:rFonts w:ascii="Lucida Bright" w:hAnsi="Lucida Bright"/>
          <w:b/>
          <w:bCs/>
          <w:sz w:val="20"/>
          <w:szCs w:val="20"/>
        </w:rPr>
        <w:t xml:space="preserve">Constituent </w:t>
      </w:r>
      <w:proofErr w:type="spellStart"/>
      <w:r w:rsidRPr="002C6850">
        <w:rPr>
          <w:rFonts w:ascii="Lucida Bright" w:hAnsi="Lucida Bright"/>
          <w:b/>
          <w:bCs/>
          <w:sz w:val="20"/>
          <w:szCs w:val="20"/>
        </w:rPr>
        <w:t>Feedrates</w:t>
      </w:r>
      <w:proofErr w:type="spellEnd"/>
      <w:r w:rsidRPr="002C6850">
        <w:rPr>
          <w:rFonts w:ascii="Lucida Bright" w:hAnsi="Lucida Bright"/>
          <w:b/>
          <w:bCs/>
          <w:sz w:val="20"/>
          <w:szCs w:val="20"/>
        </w:rPr>
        <w:t xml:space="preserve"> from Each </w:t>
      </w:r>
      <w:proofErr w:type="spellStart"/>
      <w:r w:rsidRPr="002C6850">
        <w:rPr>
          <w:rFonts w:ascii="Lucida Bright" w:hAnsi="Lucida Bright"/>
          <w:b/>
          <w:bCs/>
          <w:sz w:val="20"/>
          <w:szCs w:val="20"/>
        </w:rPr>
        <w:t>Feedstream</w:t>
      </w:r>
      <w:proofErr w:type="spellEnd"/>
      <w:r w:rsidRPr="002C6850">
        <w:rPr>
          <w:rFonts w:ascii="Lucida Bright" w:hAnsi="Lucida Bright"/>
          <w:b/>
          <w:bCs/>
          <w:i/>
          <w:sz w:val="20"/>
          <w:szCs w:val="20"/>
        </w:rPr>
        <w:t xml:space="preserve"> (Including Spike</w:t>
      </w:r>
      <w:r>
        <w:rPr>
          <w:rFonts w:ascii="Lucida Bright" w:hAnsi="Lucida Bright"/>
          <w:b/>
          <w:bCs/>
          <w:i/>
          <w:sz w:val="20"/>
          <w:szCs w:val="20"/>
        </w:rPr>
        <w:t>s</w:t>
      </w:r>
      <w:r w:rsidRPr="002C6850">
        <w:rPr>
          <w:rFonts w:ascii="Lucida Bright" w:hAnsi="Lucida Bright"/>
          <w:b/>
          <w:bCs/>
          <w:i/>
          <w:sz w:val="20"/>
          <w:szCs w:val="20"/>
        </w:rPr>
        <w:t>)</w:t>
      </w:r>
      <w:r>
        <w:rPr>
          <w:rFonts w:ascii="Lucida Bright" w:hAnsi="Lucida Bright"/>
          <w:b/>
          <w:bCs/>
          <w:i/>
          <w:sz w:val="20"/>
          <w:szCs w:val="20"/>
        </w:rPr>
        <w:br/>
      </w:r>
      <w:r>
        <w:rPr>
          <w:rFonts w:ascii="Lucida Bright" w:hAnsi="Lucida Bright"/>
          <w:b/>
          <w:bCs/>
          <w:sz w:val="20"/>
          <w:szCs w:val="20"/>
        </w:rPr>
        <w:t>4.4.1</w:t>
      </w:r>
      <w:r>
        <w:rPr>
          <w:rFonts w:ascii="Lucida Bright" w:hAnsi="Lucida Bright"/>
          <w:b/>
          <w:bCs/>
          <w:sz w:val="20"/>
          <w:szCs w:val="20"/>
        </w:rPr>
        <w:tab/>
        <w:t xml:space="preserve">   </w:t>
      </w:r>
      <w:r w:rsidRPr="002C6850">
        <w:rPr>
          <w:rFonts w:ascii="Lucida Bright" w:hAnsi="Lucida Bright"/>
          <w:b/>
          <w:bCs/>
          <w:sz w:val="20"/>
          <w:szCs w:val="20"/>
        </w:rPr>
        <w:t>Mercur</w:t>
      </w:r>
      <w:r>
        <w:rPr>
          <w:rFonts w:ascii="Lucida Bright" w:hAnsi="Lucida Bright"/>
          <w:b/>
          <w:bCs/>
          <w:sz w:val="20"/>
          <w:szCs w:val="20"/>
        </w:rPr>
        <w:t>y</w:t>
      </w:r>
      <w:r>
        <w:rPr>
          <w:rFonts w:ascii="Lucida Bright" w:hAnsi="Lucida Bright"/>
          <w:b/>
          <w:bCs/>
          <w:sz w:val="20"/>
          <w:szCs w:val="20"/>
        </w:rPr>
        <w:br/>
        <w:t>4.4.2</w:t>
      </w:r>
      <w:r>
        <w:rPr>
          <w:rFonts w:ascii="Lucida Bright" w:hAnsi="Lucida Bright"/>
          <w:b/>
          <w:bCs/>
          <w:sz w:val="20"/>
          <w:szCs w:val="20"/>
        </w:rPr>
        <w:tab/>
        <w:t xml:space="preserve">   </w:t>
      </w:r>
      <w:proofErr w:type="spellStart"/>
      <w:r w:rsidRPr="00031FE1">
        <w:rPr>
          <w:rFonts w:ascii="Lucida Bright" w:hAnsi="Lucida Bright"/>
          <w:b/>
          <w:bCs/>
          <w:sz w:val="20"/>
          <w:szCs w:val="20"/>
        </w:rPr>
        <w:t>Semivolatile</w:t>
      </w:r>
      <w:proofErr w:type="spellEnd"/>
      <w:r w:rsidRPr="00031FE1">
        <w:rPr>
          <w:rFonts w:ascii="Lucida Bright" w:hAnsi="Lucida Bright"/>
          <w:b/>
          <w:bCs/>
          <w:sz w:val="20"/>
          <w:szCs w:val="20"/>
        </w:rPr>
        <w:t xml:space="preserve"> Metals (SVMs)</w:t>
      </w:r>
    </w:p>
    <w:p w:rsidR="00BD01C0" w:rsidRPr="002C6850" w:rsidRDefault="00BD01C0" w:rsidP="00BD01C0">
      <w:pPr>
        <w:pStyle w:val="BodyText"/>
        <w:ind w:left="936"/>
        <w:rPr>
          <w:rFonts w:ascii="Lucida Bright" w:hAnsi="Lucida Bright"/>
          <w:b/>
          <w:bCs/>
          <w:i/>
          <w:iCs/>
          <w:sz w:val="20"/>
          <w:szCs w:val="20"/>
        </w:rPr>
      </w:pPr>
      <w:r>
        <w:rPr>
          <w:rFonts w:ascii="Lucida Bright" w:hAnsi="Lucida Bright"/>
          <w:b/>
          <w:bCs/>
          <w:sz w:val="20"/>
          <w:szCs w:val="20"/>
        </w:rPr>
        <w:t xml:space="preserve">4.4.3     </w:t>
      </w:r>
      <w:r w:rsidRPr="007705A2">
        <w:rPr>
          <w:rFonts w:ascii="Lucida Bright" w:hAnsi="Lucida Bright"/>
          <w:b/>
          <w:bCs/>
          <w:sz w:val="20"/>
          <w:szCs w:val="20"/>
        </w:rPr>
        <w:t>Low Volatility Metals (LVMs</w:t>
      </w:r>
      <w:proofErr w:type="gramStart"/>
      <w:r>
        <w:rPr>
          <w:rFonts w:ascii="Lucida Bright" w:hAnsi="Lucida Bright"/>
          <w:b/>
          <w:bCs/>
          <w:sz w:val="20"/>
          <w:szCs w:val="20"/>
        </w:rPr>
        <w:t>)</w:t>
      </w:r>
      <w:proofErr w:type="gramEnd"/>
      <w:r>
        <w:rPr>
          <w:rFonts w:ascii="Lucida Bright" w:hAnsi="Lucida Bright"/>
          <w:b/>
          <w:bCs/>
          <w:sz w:val="20"/>
          <w:szCs w:val="20"/>
        </w:rPr>
        <w:br/>
        <w:t>4.4.4</w:t>
      </w:r>
      <w:r>
        <w:rPr>
          <w:rFonts w:ascii="Lucida Bright" w:hAnsi="Lucida Bright"/>
          <w:b/>
          <w:bCs/>
          <w:sz w:val="20"/>
          <w:szCs w:val="20"/>
        </w:rPr>
        <w:tab/>
        <w:t xml:space="preserve">    </w:t>
      </w:r>
      <w:r w:rsidRPr="002C6850">
        <w:rPr>
          <w:rFonts w:ascii="Lucida Bright" w:hAnsi="Lucida Bright"/>
          <w:b/>
          <w:bCs/>
          <w:sz w:val="20"/>
          <w:szCs w:val="20"/>
        </w:rPr>
        <w:t>Total Chlorine and Chlorides</w:t>
      </w:r>
      <w:r>
        <w:rPr>
          <w:rFonts w:ascii="Lucida Bright" w:hAnsi="Lucida Bright"/>
          <w:b/>
          <w:bCs/>
          <w:sz w:val="20"/>
          <w:szCs w:val="20"/>
        </w:rPr>
        <w:br/>
        <w:t>4.4.5</w:t>
      </w:r>
      <w:r>
        <w:rPr>
          <w:rFonts w:ascii="Lucida Bright" w:hAnsi="Lucida Bright"/>
          <w:b/>
          <w:bCs/>
          <w:sz w:val="20"/>
          <w:szCs w:val="20"/>
        </w:rPr>
        <w:tab/>
        <w:t xml:space="preserve">    </w:t>
      </w:r>
      <w:r w:rsidRPr="002C6850">
        <w:rPr>
          <w:rFonts w:ascii="Lucida Bright" w:hAnsi="Lucida Bright"/>
          <w:b/>
          <w:bCs/>
          <w:sz w:val="20"/>
          <w:szCs w:val="20"/>
        </w:rPr>
        <w:t>Ash</w:t>
      </w:r>
      <w:r>
        <w:rPr>
          <w:rFonts w:ascii="Lucida Bright" w:hAnsi="Lucida Bright"/>
          <w:b/>
          <w:bCs/>
          <w:sz w:val="20"/>
          <w:szCs w:val="20"/>
        </w:rPr>
        <w:tab/>
      </w:r>
      <w:r>
        <w:rPr>
          <w:rFonts w:ascii="Lucida Bright" w:hAnsi="Lucida Bright"/>
          <w:b/>
          <w:bCs/>
          <w:sz w:val="20"/>
          <w:szCs w:val="20"/>
        </w:rPr>
        <w:br/>
        <w:t>4.4.6</w:t>
      </w:r>
      <w:r>
        <w:rPr>
          <w:rFonts w:ascii="Lucida Bright" w:hAnsi="Lucida Bright"/>
          <w:b/>
          <w:bCs/>
          <w:sz w:val="20"/>
          <w:szCs w:val="20"/>
        </w:rPr>
        <w:tab/>
        <w:t xml:space="preserve">    </w:t>
      </w:r>
      <w:r w:rsidRPr="002C6850">
        <w:rPr>
          <w:rFonts w:ascii="Lucida Bright" w:hAnsi="Lucida Bright"/>
          <w:b/>
          <w:bCs/>
          <w:sz w:val="20"/>
          <w:szCs w:val="20"/>
        </w:rPr>
        <w:t>Principal Organic Hazardous Constituents (POHCs)</w:t>
      </w:r>
      <w:r>
        <w:rPr>
          <w:rFonts w:ascii="Lucida Bright" w:hAnsi="Lucida Bright"/>
          <w:b/>
          <w:bCs/>
          <w:sz w:val="20"/>
          <w:szCs w:val="20"/>
        </w:rPr>
        <w:tab/>
      </w:r>
      <w:r>
        <w:rPr>
          <w:rFonts w:ascii="Lucida Bright" w:hAnsi="Lucida Bright"/>
          <w:b/>
          <w:bCs/>
          <w:sz w:val="20"/>
          <w:szCs w:val="20"/>
        </w:rPr>
        <w:tab/>
      </w:r>
    </w:p>
    <w:p w:rsidR="00BD01C0" w:rsidRPr="00E95F13" w:rsidRDefault="00BD01C0" w:rsidP="00BD01C0">
      <w:pPr>
        <w:pStyle w:val="BodyText"/>
        <w:numPr>
          <w:ilvl w:val="0"/>
          <w:numId w:val="14"/>
        </w:numPr>
        <w:spacing w:before="120"/>
        <w:rPr>
          <w:rFonts w:ascii="Lucida Bright" w:hAnsi="Lucida Bright"/>
          <w:b/>
          <w:sz w:val="20"/>
          <w:szCs w:val="20"/>
        </w:rPr>
      </w:pPr>
      <w:r w:rsidRPr="00E95F13">
        <w:rPr>
          <w:rFonts w:ascii="Lucida Bright" w:hAnsi="Lucida Bright"/>
          <w:b/>
          <w:sz w:val="20"/>
          <w:szCs w:val="20"/>
        </w:rPr>
        <w:t>HWC MACT EMISSIONS AND PERFORMANCE RESULTS</w:t>
      </w:r>
      <w:r w:rsidR="00EA57B1">
        <w:rPr>
          <w:rFonts w:ascii="Lucida Bright" w:hAnsi="Lucida Bright"/>
          <w:b/>
          <w:sz w:val="20"/>
          <w:szCs w:val="20"/>
        </w:rPr>
        <w:t xml:space="preserve"> </w:t>
      </w:r>
      <w:r w:rsidR="00EA57B1">
        <w:rPr>
          <w:rFonts w:ascii="Lucida Bright" w:hAnsi="Lucida Bright"/>
          <w:b/>
          <w:i/>
          <w:sz w:val="20"/>
          <w:szCs w:val="20"/>
        </w:rPr>
        <w:t>(For MACT and RCRA)</w:t>
      </w:r>
    </w:p>
    <w:p w:rsidR="00BD01C0" w:rsidRDefault="00BD01C0" w:rsidP="00BD01C0">
      <w:pPr>
        <w:pStyle w:val="BodyText"/>
        <w:numPr>
          <w:ilvl w:val="1"/>
          <w:numId w:val="14"/>
        </w:numPr>
        <w:spacing w:after="0"/>
        <w:rPr>
          <w:rFonts w:ascii="Lucida Bright" w:hAnsi="Lucida Bright"/>
          <w:b/>
          <w:bCs/>
          <w:sz w:val="20"/>
          <w:szCs w:val="20"/>
        </w:rPr>
      </w:pPr>
      <w:r w:rsidRPr="002C6850">
        <w:rPr>
          <w:rFonts w:ascii="Lucida Bright" w:hAnsi="Lucida Bright"/>
          <w:b/>
          <w:bCs/>
          <w:sz w:val="20"/>
          <w:szCs w:val="20"/>
        </w:rPr>
        <w:t>Applicable Emission Standards</w:t>
      </w:r>
    </w:p>
    <w:p w:rsidR="00BD01C0" w:rsidRPr="00695E2B" w:rsidRDefault="00BD01C0" w:rsidP="00BD01C0">
      <w:pPr>
        <w:pStyle w:val="BodyText"/>
        <w:numPr>
          <w:ilvl w:val="1"/>
          <w:numId w:val="14"/>
        </w:numPr>
        <w:spacing w:after="0"/>
        <w:rPr>
          <w:rFonts w:ascii="Lucida Bright" w:hAnsi="Lucida Bright"/>
          <w:b/>
          <w:bCs/>
          <w:sz w:val="20"/>
          <w:szCs w:val="20"/>
        </w:rPr>
      </w:pPr>
      <w:r w:rsidRPr="00695E2B">
        <w:rPr>
          <w:rFonts w:ascii="Lucida Bright" w:hAnsi="Lucida Bright"/>
          <w:b/>
          <w:bCs/>
          <w:sz w:val="20"/>
          <w:szCs w:val="20"/>
        </w:rPr>
        <w:t>Dioxins and Furans</w:t>
      </w:r>
      <w:r>
        <w:rPr>
          <w:rFonts w:ascii="Lucida Bright" w:hAnsi="Lucida Bright"/>
          <w:b/>
          <w:bCs/>
          <w:sz w:val="20"/>
          <w:szCs w:val="20"/>
        </w:rPr>
        <w:br/>
        <w:t>5.2.1</w:t>
      </w:r>
      <w:r>
        <w:rPr>
          <w:rFonts w:ascii="Lucida Bright" w:hAnsi="Lucida Bright"/>
          <w:b/>
          <w:bCs/>
          <w:sz w:val="20"/>
          <w:szCs w:val="20"/>
        </w:rPr>
        <w:tab/>
        <w:t xml:space="preserve">    Sampling and Analytical Methods</w:t>
      </w:r>
      <w:r>
        <w:rPr>
          <w:rFonts w:ascii="Lucida Bright" w:hAnsi="Lucida Bright"/>
          <w:b/>
          <w:bCs/>
          <w:sz w:val="20"/>
          <w:szCs w:val="20"/>
        </w:rPr>
        <w:br/>
        <w:t>5.2.2</w:t>
      </w:r>
      <w:r>
        <w:rPr>
          <w:rFonts w:ascii="Lucida Bright" w:hAnsi="Lucida Bright"/>
          <w:b/>
          <w:bCs/>
          <w:sz w:val="20"/>
          <w:szCs w:val="20"/>
        </w:rPr>
        <w:tab/>
        <w:t xml:space="preserve">    </w:t>
      </w:r>
      <w:r w:rsidRPr="00695E2B">
        <w:rPr>
          <w:rFonts w:ascii="Lucida Bright" w:hAnsi="Lucida Bright"/>
          <w:b/>
          <w:bCs/>
          <w:sz w:val="20"/>
          <w:szCs w:val="20"/>
        </w:rPr>
        <w:t>Dioxins and Furans Emission Results</w:t>
      </w:r>
      <w:r>
        <w:rPr>
          <w:rFonts w:ascii="Lucida Bright" w:hAnsi="Lucida Bright"/>
          <w:b/>
          <w:bCs/>
          <w:sz w:val="20"/>
          <w:szCs w:val="20"/>
        </w:rPr>
        <w:br/>
        <w:t>5.2.3</w:t>
      </w:r>
      <w:r>
        <w:rPr>
          <w:rFonts w:ascii="Lucida Bright" w:hAnsi="Lucida Bright"/>
          <w:b/>
          <w:bCs/>
          <w:sz w:val="20"/>
          <w:szCs w:val="20"/>
        </w:rPr>
        <w:tab/>
        <w:t xml:space="preserve">    </w:t>
      </w:r>
      <w:r w:rsidRPr="00695E2B">
        <w:rPr>
          <w:rFonts w:ascii="Lucida Bright" w:hAnsi="Lucida Bright"/>
          <w:b/>
          <w:bCs/>
          <w:sz w:val="20"/>
          <w:szCs w:val="20"/>
        </w:rPr>
        <w:t>Toxicity Equivalency Results (TEQ)</w:t>
      </w:r>
      <w:r>
        <w:rPr>
          <w:rFonts w:ascii="Lucida Bright" w:hAnsi="Lucida Bright"/>
          <w:b/>
          <w:bCs/>
          <w:sz w:val="20"/>
          <w:szCs w:val="20"/>
        </w:rPr>
        <w:tab/>
      </w:r>
    </w:p>
    <w:p w:rsidR="00BD01C0" w:rsidRPr="002C6850" w:rsidRDefault="00BD01C0" w:rsidP="00BD01C0">
      <w:pPr>
        <w:pStyle w:val="BodyText"/>
        <w:numPr>
          <w:ilvl w:val="1"/>
          <w:numId w:val="14"/>
        </w:numPr>
        <w:spacing w:before="100" w:beforeAutospacing="1" w:after="100" w:afterAutospacing="1"/>
        <w:rPr>
          <w:rFonts w:ascii="Lucida Bright" w:hAnsi="Lucida Bright"/>
          <w:sz w:val="20"/>
          <w:szCs w:val="20"/>
        </w:rPr>
      </w:pPr>
      <w:r w:rsidRPr="002C6850">
        <w:rPr>
          <w:rFonts w:ascii="Lucida Bright" w:hAnsi="Lucida Bright"/>
          <w:b/>
          <w:bCs/>
          <w:sz w:val="20"/>
          <w:szCs w:val="20"/>
        </w:rPr>
        <w:t>Metals</w:t>
      </w:r>
      <w:r>
        <w:rPr>
          <w:rFonts w:ascii="Lucida Bright" w:hAnsi="Lucida Bright"/>
          <w:b/>
          <w:bCs/>
          <w:sz w:val="20"/>
          <w:szCs w:val="20"/>
        </w:rPr>
        <w:br/>
        <w:t>5.3.1</w:t>
      </w:r>
      <w:r>
        <w:rPr>
          <w:rFonts w:ascii="Lucida Bright" w:hAnsi="Lucida Bright"/>
          <w:b/>
          <w:bCs/>
          <w:sz w:val="20"/>
          <w:szCs w:val="20"/>
        </w:rPr>
        <w:tab/>
        <w:t xml:space="preserve">    Sampling and Analytical Methods</w:t>
      </w:r>
      <w:r>
        <w:rPr>
          <w:rFonts w:ascii="Lucida Bright" w:hAnsi="Lucida Bright"/>
          <w:b/>
          <w:bCs/>
          <w:sz w:val="20"/>
          <w:szCs w:val="20"/>
        </w:rPr>
        <w:br/>
        <w:t>5.3.2</w:t>
      </w:r>
      <w:r>
        <w:rPr>
          <w:rFonts w:ascii="Lucida Bright" w:hAnsi="Lucida Bright"/>
          <w:b/>
          <w:bCs/>
          <w:sz w:val="20"/>
          <w:szCs w:val="20"/>
        </w:rPr>
        <w:tab/>
        <w:t xml:space="preserve">    Mercury Emission Results</w:t>
      </w:r>
      <w:r>
        <w:rPr>
          <w:rFonts w:ascii="Lucida Bright" w:hAnsi="Lucida Bright"/>
          <w:b/>
          <w:bCs/>
          <w:sz w:val="20"/>
          <w:szCs w:val="20"/>
        </w:rPr>
        <w:br/>
        <w:t>5.3.3</w:t>
      </w:r>
      <w:r>
        <w:rPr>
          <w:rFonts w:ascii="Lucida Bright" w:hAnsi="Lucida Bright"/>
          <w:b/>
          <w:bCs/>
          <w:sz w:val="20"/>
          <w:szCs w:val="20"/>
        </w:rPr>
        <w:tab/>
        <w:t xml:space="preserve">    </w:t>
      </w:r>
      <w:proofErr w:type="spellStart"/>
      <w:r>
        <w:rPr>
          <w:rFonts w:ascii="Lucida Bright" w:hAnsi="Lucida Bright"/>
          <w:b/>
          <w:bCs/>
          <w:sz w:val="20"/>
          <w:szCs w:val="20"/>
        </w:rPr>
        <w:t>Semivolatile</w:t>
      </w:r>
      <w:proofErr w:type="spellEnd"/>
      <w:r>
        <w:rPr>
          <w:rFonts w:ascii="Lucida Bright" w:hAnsi="Lucida Bright"/>
          <w:b/>
          <w:bCs/>
          <w:sz w:val="20"/>
          <w:szCs w:val="20"/>
        </w:rPr>
        <w:t xml:space="preserve"> Metal (SVM) Emission Results</w:t>
      </w:r>
      <w:r>
        <w:rPr>
          <w:rFonts w:ascii="Lucida Bright" w:hAnsi="Lucida Bright"/>
          <w:b/>
          <w:bCs/>
          <w:sz w:val="20"/>
          <w:szCs w:val="20"/>
        </w:rPr>
        <w:br/>
        <w:t>5.3.4</w:t>
      </w:r>
      <w:r>
        <w:rPr>
          <w:rFonts w:ascii="Lucida Bright" w:hAnsi="Lucida Bright"/>
          <w:b/>
          <w:bCs/>
          <w:sz w:val="20"/>
          <w:szCs w:val="20"/>
        </w:rPr>
        <w:tab/>
        <w:t xml:space="preserve">    Low Volatility Metal (LVM) Emission Results</w:t>
      </w:r>
      <w:r>
        <w:rPr>
          <w:rFonts w:ascii="Lucida Bright" w:hAnsi="Lucida Bright"/>
          <w:b/>
          <w:bCs/>
          <w:sz w:val="20"/>
          <w:szCs w:val="20"/>
        </w:rPr>
        <w:tab/>
      </w:r>
      <w:r>
        <w:rPr>
          <w:rFonts w:ascii="Lucida Bright" w:hAnsi="Lucida Bright"/>
          <w:b/>
          <w:bCs/>
          <w:sz w:val="20"/>
          <w:szCs w:val="20"/>
        </w:rPr>
        <w:tab/>
      </w:r>
    </w:p>
    <w:p w:rsidR="00BD01C0" w:rsidRPr="002C6850" w:rsidRDefault="00BD01C0" w:rsidP="00BD01C0">
      <w:pPr>
        <w:pStyle w:val="BodyText"/>
        <w:numPr>
          <w:ilvl w:val="1"/>
          <w:numId w:val="14"/>
        </w:numPr>
        <w:spacing w:before="100" w:beforeAutospacing="1" w:after="100" w:afterAutospacing="1"/>
        <w:rPr>
          <w:rFonts w:ascii="Lucida Bright" w:hAnsi="Lucida Bright"/>
          <w:sz w:val="20"/>
          <w:szCs w:val="20"/>
        </w:rPr>
      </w:pPr>
      <w:r w:rsidRPr="002C6850">
        <w:rPr>
          <w:rFonts w:ascii="Lucida Bright" w:hAnsi="Lucida Bright"/>
          <w:b/>
          <w:bCs/>
          <w:sz w:val="20"/>
          <w:szCs w:val="20"/>
        </w:rPr>
        <w:t>Hydrogen Chloride and Chlorine</w:t>
      </w:r>
      <w:r>
        <w:rPr>
          <w:rFonts w:ascii="Lucida Bright" w:hAnsi="Lucida Bright"/>
          <w:b/>
          <w:bCs/>
          <w:sz w:val="20"/>
          <w:szCs w:val="20"/>
        </w:rPr>
        <w:br/>
        <w:t>5.4.1</w:t>
      </w:r>
      <w:r>
        <w:rPr>
          <w:rFonts w:ascii="Lucida Bright" w:hAnsi="Lucida Bright"/>
          <w:b/>
          <w:bCs/>
          <w:sz w:val="20"/>
          <w:szCs w:val="20"/>
        </w:rPr>
        <w:tab/>
        <w:t xml:space="preserve">    Sampling and Analytical Methods</w:t>
      </w:r>
      <w:r>
        <w:rPr>
          <w:rFonts w:ascii="Lucida Bright" w:hAnsi="Lucida Bright"/>
          <w:b/>
          <w:bCs/>
          <w:sz w:val="20"/>
          <w:szCs w:val="20"/>
        </w:rPr>
        <w:br/>
        <w:t>5.4.2</w:t>
      </w:r>
      <w:r>
        <w:rPr>
          <w:rFonts w:ascii="Lucida Bright" w:hAnsi="Lucida Bright"/>
          <w:b/>
          <w:bCs/>
          <w:sz w:val="20"/>
          <w:szCs w:val="20"/>
        </w:rPr>
        <w:tab/>
        <w:t xml:space="preserve">    Hydrogen Chloride and Chlorine Emission Results</w:t>
      </w:r>
    </w:p>
    <w:p w:rsidR="00BD01C0" w:rsidRPr="002C6850" w:rsidRDefault="00BD01C0" w:rsidP="00BD01C0">
      <w:pPr>
        <w:pStyle w:val="BodyText"/>
        <w:numPr>
          <w:ilvl w:val="1"/>
          <w:numId w:val="14"/>
        </w:numPr>
        <w:spacing w:before="100" w:beforeAutospacing="1" w:after="100" w:afterAutospacing="1"/>
        <w:rPr>
          <w:rFonts w:ascii="Lucida Bright" w:hAnsi="Lucida Bright"/>
          <w:sz w:val="20"/>
          <w:szCs w:val="20"/>
        </w:rPr>
      </w:pPr>
      <w:r w:rsidRPr="002C6850">
        <w:rPr>
          <w:rFonts w:ascii="Lucida Bright" w:hAnsi="Lucida Bright"/>
          <w:b/>
          <w:bCs/>
          <w:sz w:val="20"/>
          <w:szCs w:val="20"/>
        </w:rPr>
        <w:t>Particulate Matter</w:t>
      </w:r>
      <w:r>
        <w:rPr>
          <w:rFonts w:ascii="Lucida Bright" w:hAnsi="Lucida Bright"/>
          <w:b/>
          <w:bCs/>
          <w:sz w:val="20"/>
          <w:szCs w:val="20"/>
        </w:rPr>
        <w:br/>
        <w:t>5.5.1</w:t>
      </w:r>
      <w:r>
        <w:rPr>
          <w:rFonts w:ascii="Lucida Bright" w:hAnsi="Lucida Bright"/>
          <w:b/>
          <w:bCs/>
          <w:sz w:val="20"/>
          <w:szCs w:val="20"/>
        </w:rPr>
        <w:tab/>
        <w:t xml:space="preserve">    Sampling and Analytical Methods</w:t>
      </w:r>
      <w:r>
        <w:rPr>
          <w:rFonts w:ascii="Lucida Bright" w:hAnsi="Lucida Bright"/>
          <w:b/>
          <w:bCs/>
          <w:sz w:val="20"/>
          <w:szCs w:val="20"/>
        </w:rPr>
        <w:br/>
        <w:t>5.5.2</w:t>
      </w:r>
      <w:r>
        <w:rPr>
          <w:rFonts w:ascii="Lucida Bright" w:hAnsi="Lucida Bright"/>
          <w:b/>
          <w:bCs/>
          <w:sz w:val="20"/>
          <w:szCs w:val="20"/>
        </w:rPr>
        <w:tab/>
        <w:t xml:space="preserve">    Particular Matter (PM) Emission Results</w:t>
      </w:r>
    </w:p>
    <w:p w:rsidR="00BD01C0" w:rsidRPr="002C6850" w:rsidRDefault="00BD01C0" w:rsidP="00BD01C0">
      <w:pPr>
        <w:pStyle w:val="BodyText"/>
        <w:numPr>
          <w:ilvl w:val="1"/>
          <w:numId w:val="14"/>
        </w:numPr>
        <w:spacing w:after="0"/>
        <w:rPr>
          <w:rFonts w:ascii="Lucida Bright" w:hAnsi="Lucida Bright"/>
          <w:b/>
          <w:bCs/>
          <w:sz w:val="20"/>
          <w:szCs w:val="20"/>
        </w:rPr>
      </w:pPr>
      <w:r w:rsidRPr="002C6850">
        <w:rPr>
          <w:rFonts w:ascii="Lucida Bright" w:hAnsi="Lucida Bright"/>
          <w:b/>
          <w:bCs/>
          <w:sz w:val="20"/>
          <w:szCs w:val="20"/>
        </w:rPr>
        <w:t>Destruction and Removal Efficiency (DRE)</w:t>
      </w:r>
      <w:r>
        <w:rPr>
          <w:rFonts w:ascii="Lucida Bright" w:hAnsi="Lucida Bright"/>
          <w:b/>
          <w:bCs/>
          <w:sz w:val="20"/>
          <w:szCs w:val="20"/>
        </w:rPr>
        <w:br/>
        <w:t>5.6.1</w:t>
      </w:r>
      <w:r>
        <w:rPr>
          <w:rFonts w:ascii="Lucida Bright" w:hAnsi="Lucida Bright"/>
          <w:b/>
          <w:bCs/>
          <w:sz w:val="20"/>
          <w:szCs w:val="20"/>
        </w:rPr>
        <w:tab/>
        <w:t xml:space="preserve">    Sampling and Analytical Methods</w:t>
      </w:r>
      <w:r>
        <w:rPr>
          <w:rFonts w:ascii="Lucida Bright" w:hAnsi="Lucida Bright"/>
          <w:b/>
          <w:bCs/>
          <w:sz w:val="20"/>
          <w:szCs w:val="20"/>
        </w:rPr>
        <w:br/>
        <w:t>5.6.2</w:t>
      </w:r>
      <w:r>
        <w:rPr>
          <w:rFonts w:ascii="Lucida Bright" w:hAnsi="Lucida Bright"/>
          <w:b/>
          <w:bCs/>
          <w:sz w:val="20"/>
          <w:szCs w:val="20"/>
        </w:rPr>
        <w:tab/>
        <w:t xml:space="preserve">    POHC Emission Results</w:t>
      </w:r>
      <w:r>
        <w:rPr>
          <w:rFonts w:ascii="Lucida Bright" w:hAnsi="Lucida Bright"/>
          <w:b/>
          <w:bCs/>
          <w:sz w:val="20"/>
          <w:szCs w:val="20"/>
        </w:rPr>
        <w:br/>
        <w:t>5.6.3</w:t>
      </w:r>
      <w:r>
        <w:rPr>
          <w:rFonts w:ascii="Lucida Bright" w:hAnsi="Lucida Bright"/>
          <w:b/>
          <w:bCs/>
          <w:sz w:val="20"/>
          <w:szCs w:val="20"/>
        </w:rPr>
        <w:tab/>
        <w:t xml:space="preserve">    DRE Calculations</w:t>
      </w:r>
      <w:r w:rsidRPr="002C6850">
        <w:rPr>
          <w:rFonts w:ascii="Lucida Bright" w:hAnsi="Lucida Bright"/>
          <w:b/>
          <w:bCs/>
          <w:sz w:val="20"/>
          <w:szCs w:val="20"/>
        </w:rPr>
        <w:t xml:space="preserve"> </w:t>
      </w:r>
    </w:p>
    <w:p w:rsidR="00BD01C0" w:rsidRPr="002C6850" w:rsidRDefault="00BD01C0" w:rsidP="00BD01C0">
      <w:pPr>
        <w:pStyle w:val="BodyText"/>
        <w:numPr>
          <w:ilvl w:val="1"/>
          <w:numId w:val="14"/>
        </w:numPr>
        <w:spacing w:before="100" w:beforeAutospacing="1" w:after="100" w:afterAutospacing="1"/>
        <w:rPr>
          <w:rFonts w:ascii="Lucida Bright" w:hAnsi="Lucida Bright"/>
          <w:sz w:val="20"/>
          <w:szCs w:val="20"/>
        </w:rPr>
      </w:pPr>
      <w:r w:rsidRPr="002C6850">
        <w:rPr>
          <w:rFonts w:ascii="Lucida Bright" w:hAnsi="Lucida Bright"/>
          <w:b/>
          <w:bCs/>
          <w:sz w:val="20"/>
          <w:szCs w:val="20"/>
        </w:rPr>
        <w:t>Continuous Emissions Monitoring Systems</w:t>
      </w:r>
    </w:p>
    <w:p w:rsidR="00BD01C0" w:rsidRPr="00AC3CB8" w:rsidRDefault="00BD01C0" w:rsidP="00BD01C0">
      <w:pPr>
        <w:pStyle w:val="BodyText"/>
        <w:numPr>
          <w:ilvl w:val="1"/>
          <w:numId w:val="14"/>
        </w:numPr>
        <w:spacing w:before="100" w:beforeAutospacing="1" w:after="100" w:afterAutospacing="1"/>
        <w:rPr>
          <w:rFonts w:ascii="Lucida Bright" w:hAnsi="Lucida Bright"/>
          <w:sz w:val="20"/>
          <w:szCs w:val="20"/>
        </w:rPr>
      </w:pPr>
      <w:r w:rsidRPr="002C6850">
        <w:rPr>
          <w:rFonts w:ascii="Lucida Bright" w:hAnsi="Lucida Bright"/>
          <w:b/>
          <w:bCs/>
          <w:sz w:val="20"/>
          <w:szCs w:val="20"/>
        </w:rPr>
        <w:t>Metals Extrapolation</w:t>
      </w:r>
    </w:p>
    <w:p w:rsidR="00BD01C0" w:rsidRPr="002C6850" w:rsidRDefault="00BD01C0" w:rsidP="00BD01C0">
      <w:pPr>
        <w:pStyle w:val="Footer"/>
        <w:numPr>
          <w:ilvl w:val="0"/>
          <w:numId w:val="14"/>
        </w:numPr>
        <w:tabs>
          <w:tab w:val="clear" w:pos="4320"/>
          <w:tab w:val="clear" w:pos="8640"/>
        </w:tabs>
        <w:spacing w:before="120" w:after="120"/>
        <w:rPr>
          <w:rFonts w:ascii="Lucida Bright" w:hAnsi="Lucida Bright"/>
          <w:sz w:val="20"/>
          <w:szCs w:val="20"/>
        </w:rPr>
      </w:pPr>
      <w:r w:rsidRPr="002C6850">
        <w:rPr>
          <w:rFonts w:ascii="Lucida Bright" w:hAnsi="Lucida Bright"/>
          <w:b/>
          <w:bCs w:val="0"/>
          <w:sz w:val="20"/>
          <w:szCs w:val="20"/>
        </w:rPr>
        <w:t>HAZARDOUS WASTE PERMIT-BASED RESULTS</w:t>
      </w:r>
      <w:r w:rsidR="00EA57B1">
        <w:rPr>
          <w:rFonts w:ascii="Lucida Bright" w:hAnsi="Lucida Bright"/>
          <w:b/>
          <w:bCs w:val="0"/>
          <w:sz w:val="20"/>
          <w:szCs w:val="20"/>
        </w:rPr>
        <w:t xml:space="preserve"> </w:t>
      </w:r>
      <w:r w:rsidR="00EA57B1">
        <w:rPr>
          <w:rFonts w:ascii="Lucida Bright" w:hAnsi="Lucida Bright"/>
          <w:b/>
          <w:bCs w:val="0"/>
          <w:i/>
          <w:sz w:val="20"/>
          <w:szCs w:val="20"/>
        </w:rPr>
        <w:t>(If a combined test, use Sections 3-5)</w:t>
      </w:r>
    </w:p>
    <w:p w:rsidR="00BD01C0" w:rsidRPr="002C6850" w:rsidRDefault="00BD01C0" w:rsidP="00BD01C0">
      <w:pPr>
        <w:pStyle w:val="BodyText"/>
        <w:numPr>
          <w:ilvl w:val="1"/>
          <w:numId w:val="14"/>
        </w:numPr>
        <w:spacing w:before="100" w:beforeAutospacing="1" w:after="100" w:afterAutospacing="1"/>
        <w:rPr>
          <w:rFonts w:ascii="Lucida Bright" w:hAnsi="Lucida Bright"/>
          <w:b/>
          <w:bCs/>
          <w:sz w:val="20"/>
          <w:szCs w:val="20"/>
        </w:rPr>
      </w:pPr>
      <w:r w:rsidRPr="002C6850">
        <w:rPr>
          <w:rFonts w:ascii="Lucida Bright" w:hAnsi="Lucida Bright"/>
          <w:b/>
          <w:bCs/>
          <w:sz w:val="20"/>
          <w:szCs w:val="20"/>
        </w:rPr>
        <w:t>Test Objectives</w:t>
      </w:r>
    </w:p>
    <w:p w:rsidR="00BD01C0" w:rsidRPr="002C6850" w:rsidRDefault="00BD01C0" w:rsidP="00BD01C0">
      <w:pPr>
        <w:pStyle w:val="BodyText"/>
        <w:numPr>
          <w:ilvl w:val="1"/>
          <w:numId w:val="14"/>
        </w:numPr>
        <w:spacing w:before="100" w:beforeAutospacing="1" w:after="100" w:afterAutospacing="1"/>
        <w:rPr>
          <w:rFonts w:ascii="Lucida Bright" w:hAnsi="Lucida Bright"/>
          <w:b/>
          <w:bCs/>
          <w:sz w:val="20"/>
          <w:szCs w:val="20"/>
        </w:rPr>
      </w:pPr>
      <w:r w:rsidRPr="002C6850">
        <w:rPr>
          <w:rFonts w:ascii="Lucida Bright" w:hAnsi="Lucida Bright"/>
          <w:b/>
          <w:bCs/>
          <w:sz w:val="20"/>
          <w:szCs w:val="20"/>
        </w:rPr>
        <w:t>Operating Conditions</w:t>
      </w:r>
    </w:p>
    <w:p w:rsidR="00BD01C0" w:rsidRPr="002C6850" w:rsidRDefault="00BD01C0" w:rsidP="00BD01C0">
      <w:pPr>
        <w:pStyle w:val="BodyText"/>
        <w:numPr>
          <w:ilvl w:val="1"/>
          <w:numId w:val="14"/>
        </w:numPr>
        <w:spacing w:before="100" w:beforeAutospacing="1" w:after="100" w:afterAutospacing="1"/>
        <w:rPr>
          <w:rFonts w:ascii="Lucida Bright" w:hAnsi="Lucida Bright"/>
          <w:b/>
          <w:bCs/>
          <w:sz w:val="20"/>
          <w:szCs w:val="20"/>
        </w:rPr>
      </w:pPr>
      <w:r w:rsidRPr="002C6850">
        <w:rPr>
          <w:rFonts w:ascii="Lucida Bright" w:hAnsi="Lucida Bright"/>
          <w:b/>
          <w:bCs/>
          <w:sz w:val="20"/>
          <w:szCs w:val="20"/>
        </w:rPr>
        <w:t>Sampling and Analysis Procedures</w:t>
      </w:r>
    </w:p>
    <w:p w:rsidR="00BD01C0" w:rsidRPr="002C6850" w:rsidRDefault="00BD01C0" w:rsidP="00BD01C0">
      <w:pPr>
        <w:pStyle w:val="BodyText"/>
        <w:numPr>
          <w:ilvl w:val="1"/>
          <w:numId w:val="14"/>
        </w:numPr>
        <w:spacing w:before="100" w:beforeAutospacing="1" w:after="100" w:afterAutospacing="1"/>
        <w:rPr>
          <w:rFonts w:ascii="Lucida Bright" w:hAnsi="Lucida Bright"/>
          <w:b/>
          <w:bCs/>
          <w:sz w:val="20"/>
          <w:szCs w:val="20"/>
        </w:rPr>
      </w:pPr>
      <w:proofErr w:type="spellStart"/>
      <w:r w:rsidRPr="002C6850">
        <w:rPr>
          <w:rFonts w:ascii="Lucida Bright" w:hAnsi="Lucida Bright"/>
          <w:b/>
          <w:bCs/>
          <w:sz w:val="20"/>
          <w:szCs w:val="20"/>
        </w:rPr>
        <w:t>Feedstream</w:t>
      </w:r>
      <w:proofErr w:type="spellEnd"/>
      <w:r w:rsidRPr="002C6850">
        <w:rPr>
          <w:rFonts w:ascii="Lucida Bright" w:hAnsi="Lucida Bright"/>
          <w:b/>
          <w:bCs/>
          <w:sz w:val="20"/>
          <w:szCs w:val="20"/>
        </w:rPr>
        <w:t xml:space="preserve"> Results</w:t>
      </w:r>
    </w:p>
    <w:p w:rsidR="00BD01C0" w:rsidRPr="002C6850" w:rsidRDefault="00BD01C0" w:rsidP="00BD01C0">
      <w:pPr>
        <w:pStyle w:val="BodyText"/>
        <w:numPr>
          <w:ilvl w:val="1"/>
          <w:numId w:val="14"/>
        </w:numPr>
        <w:spacing w:before="100" w:beforeAutospacing="1" w:after="100" w:afterAutospacing="1"/>
        <w:rPr>
          <w:rFonts w:ascii="Lucida Bright" w:hAnsi="Lucida Bright"/>
          <w:b/>
          <w:bCs/>
          <w:sz w:val="20"/>
          <w:szCs w:val="20"/>
        </w:rPr>
      </w:pPr>
      <w:r w:rsidRPr="002C6850">
        <w:rPr>
          <w:rFonts w:ascii="Lucida Bright" w:hAnsi="Lucida Bright"/>
          <w:b/>
          <w:bCs/>
          <w:sz w:val="20"/>
          <w:szCs w:val="20"/>
        </w:rPr>
        <w:t>Stack Gas Results</w:t>
      </w:r>
    </w:p>
    <w:p w:rsidR="00BD01C0" w:rsidRPr="00FF41CE" w:rsidRDefault="00BD01C0" w:rsidP="00BD01C0">
      <w:pPr>
        <w:pStyle w:val="BodyText"/>
        <w:numPr>
          <w:ilvl w:val="1"/>
          <w:numId w:val="14"/>
        </w:numPr>
        <w:spacing w:before="100" w:beforeAutospacing="1" w:after="100" w:afterAutospacing="1"/>
        <w:rPr>
          <w:rFonts w:ascii="Lucida Bright" w:hAnsi="Lucida Bright"/>
          <w:b/>
          <w:bCs/>
          <w:sz w:val="20"/>
          <w:szCs w:val="20"/>
        </w:rPr>
      </w:pPr>
      <w:r w:rsidRPr="00FF41CE">
        <w:rPr>
          <w:rFonts w:ascii="Lucida Bright" w:hAnsi="Lucida Bright"/>
          <w:b/>
          <w:bCs/>
          <w:sz w:val="20"/>
          <w:szCs w:val="20"/>
        </w:rPr>
        <w:t>Operating Parameter Results and Limits</w:t>
      </w:r>
    </w:p>
    <w:p w:rsidR="006E7B23" w:rsidRPr="006E7B23" w:rsidRDefault="00BD01C0" w:rsidP="006E7B23">
      <w:pPr>
        <w:pStyle w:val="Footer"/>
        <w:numPr>
          <w:ilvl w:val="0"/>
          <w:numId w:val="14"/>
        </w:numPr>
        <w:tabs>
          <w:tab w:val="clear" w:pos="4320"/>
          <w:tab w:val="clear" w:pos="8640"/>
        </w:tabs>
        <w:spacing w:before="120" w:after="120"/>
        <w:rPr>
          <w:rFonts w:ascii="Lucida Bright" w:hAnsi="Lucida Bright"/>
          <w:b/>
          <w:bCs w:val="0"/>
          <w:caps/>
          <w:sz w:val="20"/>
          <w:szCs w:val="20"/>
        </w:rPr>
      </w:pPr>
      <w:r w:rsidRPr="006E7B23">
        <w:rPr>
          <w:rFonts w:ascii="Lucida Bright" w:hAnsi="Lucida Bright"/>
          <w:b/>
          <w:bCs w:val="0"/>
          <w:caps/>
          <w:sz w:val="20"/>
          <w:szCs w:val="20"/>
        </w:rPr>
        <w:t>Quality Assurance/Quality Control (QA/QC) Documentation</w:t>
      </w:r>
    </w:p>
    <w:p w:rsidR="006E7B23" w:rsidRPr="006E7B23" w:rsidRDefault="006E7B23" w:rsidP="006E7B23">
      <w:pPr>
        <w:spacing w:after="120"/>
        <w:rPr>
          <w:rFonts w:ascii="Lucida Bright" w:eastAsiaTheme="minorHAnsi" w:hAnsi="Lucida Bright" w:cs="Courier New"/>
          <w:spacing w:val="0"/>
          <w:sz w:val="20"/>
          <w:szCs w:val="20"/>
        </w:rPr>
      </w:pPr>
      <w:r w:rsidRPr="006E7B23">
        <w:rPr>
          <w:rFonts w:ascii="Lucida Bright" w:eastAsiaTheme="minorHAnsi" w:hAnsi="Lucida Bright" w:cstheme="minorBidi"/>
          <w:b/>
          <w:spacing w:val="0"/>
          <w:sz w:val="20"/>
          <w:szCs w:val="20"/>
        </w:rPr>
        <w:t xml:space="preserve">NOTE:  </w:t>
      </w:r>
      <w:r w:rsidRPr="006E7B23">
        <w:rPr>
          <w:rFonts w:ascii="Lucida Bright" w:eastAsiaTheme="minorHAnsi" w:hAnsi="Lucida Bright" w:cstheme="minorBidi"/>
          <w:i/>
          <w:spacing w:val="0"/>
          <w:sz w:val="20"/>
          <w:szCs w:val="20"/>
        </w:rPr>
        <w:t>The QA/QC documentation format is provided for guidance only. Sub-sections on this report may be revised as necessary as long as all required information remains in the test report.</w:t>
      </w:r>
      <w:r>
        <w:rPr>
          <w:rFonts w:ascii="Lucida Bright" w:eastAsiaTheme="minorHAnsi" w:hAnsi="Lucida Bright" w:cstheme="minorBidi"/>
          <w:i/>
          <w:spacing w:val="0"/>
          <w:sz w:val="20"/>
          <w:szCs w:val="20"/>
        </w:rPr>
        <w:br/>
      </w:r>
      <w:r w:rsidRPr="006E7B23">
        <w:rPr>
          <w:rFonts w:ascii="Courier New" w:eastAsiaTheme="minorHAnsi" w:hAnsi="Courier New" w:cs="Courier New"/>
          <w:b/>
          <w:color w:val="000000"/>
          <w:spacing w:val="0"/>
          <w:szCs w:val="20"/>
        </w:rPr>
        <w:br/>
      </w:r>
      <w:r w:rsidRPr="006E7B23">
        <w:rPr>
          <w:rFonts w:ascii="Courier New" w:eastAsiaTheme="minorHAnsi" w:hAnsi="Courier New" w:cs="Courier New"/>
          <w:b/>
          <w:color w:val="000000"/>
          <w:spacing w:val="0"/>
          <w:szCs w:val="20"/>
        </w:rPr>
        <w:tab/>
      </w:r>
      <w:r w:rsidRPr="006E7B23">
        <w:rPr>
          <w:rFonts w:ascii="Courier New" w:eastAsiaTheme="minorHAnsi" w:hAnsi="Courier New" w:cs="Courier New"/>
          <w:color w:val="000000"/>
          <w:spacing w:val="0"/>
          <w:szCs w:val="20"/>
        </w:rPr>
        <w:t>7.1</w:t>
      </w:r>
      <w:r w:rsidRPr="006E7B23">
        <w:rPr>
          <w:rFonts w:ascii="Courier New" w:eastAsiaTheme="minorHAnsi" w:hAnsi="Courier New" w:cs="Courier New"/>
          <w:b/>
          <w:color w:val="000000"/>
          <w:spacing w:val="0"/>
          <w:szCs w:val="20"/>
        </w:rPr>
        <w:tab/>
      </w:r>
      <w:r w:rsidRPr="006E7B23">
        <w:rPr>
          <w:rFonts w:ascii="Lucida Bright" w:eastAsiaTheme="minorHAnsi" w:hAnsi="Lucida Bright" w:cs="Courier New"/>
          <w:color w:val="000000"/>
          <w:spacing w:val="0"/>
          <w:sz w:val="20"/>
          <w:szCs w:val="20"/>
        </w:rPr>
        <w:t>S</w:t>
      </w:r>
      <w:r w:rsidRPr="006E7B23">
        <w:rPr>
          <w:rFonts w:ascii="Lucida Bright" w:eastAsiaTheme="minorHAnsi" w:hAnsi="Lucida Bright" w:cs="Courier New"/>
          <w:spacing w:val="0"/>
          <w:sz w:val="20"/>
          <w:szCs w:val="20"/>
        </w:rPr>
        <w:t xml:space="preserve">ummary of QA/QC Data Quality Assessment </w:t>
      </w:r>
      <w:r w:rsidRPr="006E7B23">
        <w:rPr>
          <w:rFonts w:ascii="Lucida Bright" w:eastAsiaTheme="minorHAnsi" w:hAnsi="Lucida Bright" w:cs="Courier New"/>
          <w:i/>
          <w:spacing w:val="0"/>
          <w:sz w:val="20"/>
          <w:szCs w:val="20"/>
        </w:rPr>
        <w:t>(</w:t>
      </w:r>
      <w:r w:rsidR="00671A25" w:rsidRPr="00671A25">
        <w:rPr>
          <w:rFonts w:ascii="Lucida Bright" w:eastAsiaTheme="minorHAnsi" w:hAnsi="Lucida Bright" w:cs="Courier New"/>
          <w:i/>
          <w:spacing w:val="0"/>
          <w:sz w:val="20"/>
          <w:szCs w:val="20"/>
        </w:rPr>
        <w:t xml:space="preserve">based on the QA/QC </w:t>
      </w:r>
      <w:r w:rsidR="00671A25">
        <w:rPr>
          <w:rFonts w:ascii="Lucida Bright" w:eastAsiaTheme="minorHAnsi" w:hAnsi="Lucida Bright" w:cs="Courier New"/>
          <w:i/>
          <w:spacing w:val="0"/>
          <w:sz w:val="20"/>
          <w:szCs w:val="20"/>
        </w:rPr>
        <w:t xml:space="preserve">of the </w:t>
      </w:r>
      <w:r w:rsidR="00671A25">
        <w:rPr>
          <w:rFonts w:ascii="Lucida Bright" w:eastAsiaTheme="minorHAnsi" w:hAnsi="Lucida Bright" w:cs="Courier New"/>
          <w:i/>
          <w:spacing w:val="0"/>
          <w:sz w:val="20"/>
          <w:szCs w:val="20"/>
        </w:rPr>
        <w:tab/>
      </w:r>
      <w:r w:rsidR="00671A25">
        <w:rPr>
          <w:rFonts w:ascii="Lucida Bright" w:eastAsiaTheme="minorHAnsi" w:hAnsi="Lucida Bright" w:cs="Courier New"/>
          <w:i/>
          <w:spacing w:val="0"/>
          <w:sz w:val="20"/>
          <w:szCs w:val="20"/>
        </w:rPr>
        <w:tab/>
      </w:r>
      <w:r w:rsidR="00671A25">
        <w:rPr>
          <w:rFonts w:ascii="Lucida Bright" w:eastAsiaTheme="minorHAnsi" w:hAnsi="Lucida Bright" w:cs="Courier New"/>
          <w:i/>
          <w:spacing w:val="0"/>
          <w:sz w:val="20"/>
          <w:szCs w:val="20"/>
        </w:rPr>
        <w:tab/>
        <w:t xml:space="preserve">Analytical </w:t>
      </w:r>
      <w:r w:rsidR="00671A25" w:rsidRPr="00671A25">
        <w:rPr>
          <w:rFonts w:ascii="Lucida Bright" w:eastAsiaTheme="minorHAnsi" w:hAnsi="Lucida Bright" w:cs="Courier New"/>
          <w:i/>
          <w:spacing w:val="0"/>
          <w:sz w:val="20"/>
          <w:szCs w:val="20"/>
        </w:rPr>
        <w:t>Report</w:t>
      </w:r>
      <w:r w:rsidR="00671A25">
        <w:rPr>
          <w:rFonts w:ascii="Lucida Bright" w:eastAsiaTheme="minorHAnsi" w:hAnsi="Lucida Bright" w:cs="Courier New"/>
          <w:i/>
          <w:spacing w:val="0"/>
          <w:sz w:val="20"/>
          <w:szCs w:val="20"/>
        </w:rPr>
        <w:t xml:space="preserve"> suggested</w:t>
      </w:r>
      <w:r w:rsidR="00671A25" w:rsidRPr="00671A25">
        <w:rPr>
          <w:rFonts w:ascii="Lucida Bright" w:eastAsiaTheme="minorHAnsi" w:hAnsi="Lucida Bright" w:cs="Courier New"/>
          <w:i/>
          <w:spacing w:val="0"/>
          <w:sz w:val="20"/>
          <w:szCs w:val="20"/>
        </w:rPr>
        <w:t xml:space="preserve"> in Appendix D and </w:t>
      </w:r>
      <w:proofErr w:type="gramStart"/>
      <w:r w:rsidR="00671A25" w:rsidRPr="00671A25">
        <w:rPr>
          <w:rFonts w:ascii="Lucida Bright" w:eastAsiaTheme="minorHAnsi" w:hAnsi="Lucida Bright" w:cs="Courier New"/>
          <w:i/>
          <w:spacing w:val="0"/>
          <w:sz w:val="20"/>
          <w:szCs w:val="20"/>
        </w:rPr>
        <w:t>include</w:t>
      </w:r>
      <w:proofErr w:type="gramEnd"/>
      <w:r w:rsidR="00671A25" w:rsidRPr="00671A25">
        <w:rPr>
          <w:rFonts w:ascii="Lucida Bright" w:eastAsiaTheme="minorHAnsi" w:hAnsi="Lucida Bright" w:cs="Courier New"/>
          <w:i/>
          <w:spacing w:val="0"/>
          <w:sz w:val="20"/>
          <w:szCs w:val="20"/>
        </w:rPr>
        <w:t xml:space="preserve"> all discussion of effect of </w:t>
      </w:r>
      <w:r w:rsidR="00671A25">
        <w:rPr>
          <w:rFonts w:ascii="Lucida Bright" w:eastAsiaTheme="minorHAnsi" w:hAnsi="Lucida Bright" w:cs="Courier New"/>
          <w:i/>
          <w:spacing w:val="0"/>
          <w:sz w:val="20"/>
          <w:szCs w:val="20"/>
        </w:rPr>
        <w:tab/>
      </w:r>
      <w:r w:rsidR="00671A25">
        <w:rPr>
          <w:rFonts w:ascii="Lucida Bright" w:eastAsiaTheme="minorHAnsi" w:hAnsi="Lucida Bright" w:cs="Courier New"/>
          <w:i/>
          <w:spacing w:val="0"/>
          <w:sz w:val="20"/>
          <w:szCs w:val="20"/>
        </w:rPr>
        <w:tab/>
      </w:r>
      <w:r w:rsidR="00671A25">
        <w:rPr>
          <w:rFonts w:ascii="Lucida Bright" w:eastAsiaTheme="minorHAnsi" w:hAnsi="Lucida Bright" w:cs="Courier New"/>
          <w:i/>
          <w:spacing w:val="0"/>
          <w:sz w:val="20"/>
          <w:szCs w:val="20"/>
        </w:rPr>
        <w:tab/>
      </w:r>
      <w:r w:rsidR="00671A25" w:rsidRPr="00671A25">
        <w:rPr>
          <w:rFonts w:ascii="Lucida Bright" w:eastAsiaTheme="minorHAnsi" w:hAnsi="Lucida Bright" w:cs="Courier New"/>
          <w:i/>
          <w:spacing w:val="0"/>
          <w:sz w:val="20"/>
          <w:szCs w:val="20"/>
        </w:rPr>
        <w:t>any bias on data if applicable</w:t>
      </w:r>
      <w:r w:rsidRPr="006E7B23">
        <w:rPr>
          <w:rFonts w:ascii="Lucida Bright" w:eastAsiaTheme="minorHAnsi" w:hAnsi="Lucida Bright" w:cs="Courier New"/>
          <w:i/>
          <w:spacing w:val="0"/>
          <w:sz w:val="20"/>
          <w:szCs w:val="20"/>
        </w:rPr>
        <w:t>)</w:t>
      </w:r>
    </w:p>
    <w:p w:rsidR="006E7B23" w:rsidRPr="006E7B23" w:rsidRDefault="006E7B23" w:rsidP="006E7B23">
      <w:pPr>
        <w:autoSpaceDE w:val="0"/>
        <w:autoSpaceDN w:val="0"/>
        <w:adjustRightInd w:val="0"/>
        <w:spacing w:before="70" w:after="265"/>
        <w:rPr>
          <w:rFonts w:ascii="Lucida Bright" w:eastAsiaTheme="minorHAnsi" w:hAnsi="Lucida Bright" w:cs="Courier New"/>
          <w:bCs w:val="0"/>
          <w:color w:val="000000"/>
          <w:spacing w:val="0"/>
          <w:sz w:val="20"/>
          <w:szCs w:val="20"/>
        </w:rPr>
      </w:pPr>
      <w:r w:rsidRPr="006E7B23">
        <w:rPr>
          <w:rFonts w:ascii="Lucida Bright" w:eastAsiaTheme="minorHAnsi" w:hAnsi="Lucida Bright" w:cs="Courier New"/>
          <w:spacing w:val="0"/>
          <w:sz w:val="20"/>
          <w:szCs w:val="20"/>
        </w:rPr>
        <w:tab/>
      </w:r>
      <w:r w:rsidRPr="006E7B23">
        <w:rPr>
          <w:rFonts w:ascii="Lucida Bright" w:eastAsiaTheme="minorHAnsi" w:hAnsi="Lucida Bright" w:cs="Courier New"/>
          <w:spacing w:val="0"/>
          <w:sz w:val="20"/>
          <w:szCs w:val="20"/>
        </w:rPr>
        <w:tab/>
      </w:r>
      <w:r w:rsidRPr="006E7B23">
        <w:rPr>
          <w:rFonts w:ascii="Lucida Bright" w:eastAsiaTheme="minorHAnsi" w:hAnsi="Lucida Bright" w:cs="Courier New"/>
          <w:bCs w:val="0"/>
          <w:color w:val="000000"/>
          <w:spacing w:val="0"/>
          <w:sz w:val="20"/>
          <w:szCs w:val="20"/>
        </w:rPr>
        <w:t xml:space="preserve">The following QA/QC Data Quality Assessment shall be presented on QC </w:t>
      </w:r>
      <w:r w:rsidRPr="006E7B23">
        <w:rPr>
          <w:rFonts w:ascii="Lucida Bright" w:eastAsiaTheme="minorHAnsi" w:hAnsi="Lucida Bright" w:cs="Courier New"/>
          <w:bCs w:val="0"/>
          <w:color w:val="000000"/>
          <w:spacing w:val="0"/>
          <w:sz w:val="20"/>
          <w:szCs w:val="20"/>
        </w:rPr>
        <w:tab/>
      </w:r>
      <w:r w:rsidRPr="006E7B23">
        <w:rPr>
          <w:rFonts w:ascii="Lucida Bright" w:eastAsiaTheme="minorHAnsi" w:hAnsi="Lucida Bright" w:cs="Courier New"/>
          <w:bCs w:val="0"/>
          <w:color w:val="000000"/>
          <w:spacing w:val="0"/>
          <w:sz w:val="20"/>
          <w:szCs w:val="20"/>
        </w:rPr>
        <w:tab/>
      </w:r>
      <w:r w:rsidRPr="006E7B23">
        <w:rPr>
          <w:rFonts w:ascii="Lucida Bright" w:eastAsiaTheme="minorHAnsi" w:hAnsi="Lucida Bright" w:cs="Courier New"/>
          <w:bCs w:val="0"/>
          <w:color w:val="000000"/>
          <w:spacing w:val="0"/>
          <w:sz w:val="20"/>
          <w:szCs w:val="20"/>
        </w:rPr>
        <w:tab/>
      </w:r>
      <w:r w:rsidRPr="006E7B23">
        <w:rPr>
          <w:rFonts w:ascii="Lucida Bright" w:eastAsiaTheme="minorHAnsi" w:hAnsi="Lucida Bright" w:cs="Courier New"/>
          <w:bCs w:val="0"/>
          <w:color w:val="000000"/>
          <w:spacing w:val="0"/>
          <w:sz w:val="20"/>
          <w:szCs w:val="20"/>
        </w:rPr>
        <w:tab/>
        <w:t xml:space="preserve">summary forms for each </w:t>
      </w:r>
      <w:proofErr w:type="spellStart"/>
      <w:r w:rsidRPr="006E7B23">
        <w:rPr>
          <w:rFonts w:ascii="Lucida Bright" w:eastAsiaTheme="minorHAnsi" w:hAnsi="Lucida Bright" w:cs="Courier New"/>
          <w:bCs w:val="0"/>
          <w:color w:val="000000"/>
          <w:spacing w:val="0"/>
          <w:sz w:val="20"/>
          <w:szCs w:val="20"/>
        </w:rPr>
        <w:t>analyte</w:t>
      </w:r>
      <w:proofErr w:type="spellEnd"/>
      <w:r w:rsidRPr="006E7B23">
        <w:rPr>
          <w:rFonts w:ascii="Lucida Bright" w:eastAsiaTheme="minorHAnsi" w:hAnsi="Lucida Bright" w:cs="Courier New"/>
          <w:bCs w:val="0"/>
          <w:color w:val="000000"/>
          <w:spacing w:val="0"/>
          <w:sz w:val="20"/>
          <w:szCs w:val="20"/>
        </w:rPr>
        <w:t xml:space="preserve">. They shall include the sampling method, </w:t>
      </w:r>
      <w:r w:rsidRPr="006E7B23">
        <w:rPr>
          <w:rFonts w:ascii="Lucida Bright" w:eastAsiaTheme="minorHAnsi" w:hAnsi="Lucida Bright" w:cs="Courier New"/>
          <w:bCs w:val="0"/>
          <w:color w:val="000000"/>
          <w:spacing w:val="0"/>
          <w:sz w:val="20"/>
          <w:szCs w:val="20"/>
        </w:rPr>
        <w:tab/>
      </w:r>
      <w:r w:rsidRPr="006E7B23">
        <w:rPr>
          <w:rFonts w:ascii="Lucida Bright" w:eastAsiaTheme="minorHAnsi" w:hAnsi="Lucida Bright" w:cs="Courier New"/>
          <w:bCs w:val="0"/>
          <w:color w:val="000000"/>
          <w:spacing w:val="0"/>
          <w:sz w:val="20"/>
          <w:szCs w:val="20"/>
        </w:rPr>
        <w:lastRenderedPageBreak/>
        <w:tab/>
      </w:r>
      <w:r w:rsidRPr="006E7B23">
        <w:rPr>
          <w:rFonts w:ascii="Lucida Bright" w:eastAsiaTheme="minorHAnsi" w:hAnsi="Lucida Bright" w:cs="Courier New"/>
          <w:bCs w:val="0"/>
          <w:color w:val="000000"/>
          <w:spacing w:val="0"/>
          <w:sz w:val="20"/>
          <w:szCs w:val="20"/>
        </w:rPr>
        <w:tab/>
        <w:t xml:space="preserve">analytical method, Laboratory ID Number(s), Preparation Batch Number(s), </w:t>
      </w:r>
      <w:r w:rsidRPr="006E7B23">
        <w:rPr>
          <w:rFonts w:ascii="Lucida Bright" w:eastAsiaTheme="minorHAnsi" w:hAnsi="Lucida Bright" w:cs="Courier New"/>
          <w:bCs w:val="0"/>
          <w:color w:val="000000"/>
          <w:spacing w:val="0"/>
          <w:sz w:val="20"/>
          <w:szCs w:val="20"/>
        </w:rPr>
        <w:tab/>
      </w:r>
      <w:r w:rsidRPr="006E7B23">
        <w:rPr>
          <w:rFonts w:ascii="Lucida Bright" w:eastAsiaTheme="minorHAnsi" w:hAnsi="Lucida Bright" w:cs="Courier New"/>
          <w:bCs w:val="0"/>
          <w:color w:val="000000"/>
          <w:spacing w:val="0"/>
          <w:sz w:val="20"/>
          <w:szCs w:val="20"/>
        </w:rPr>
        <w:tab/>
      </w:r>
      <w:r w:rsidRPr="006E7B23">
        <w:rPr>
          <w:rFonts w:ascii="Lucida Bright" w:eastAsiaTheme="minorHAnsi" w:hAnsi="Lucida Bright" w:cs="Courier New"/>
          <w:bCs w:val="0"/>
          <w:color w:val="000000"/>
          <w:spacing w:val="0"/>
          <w:sz w:val="20"/>
          <w:szCs w:val="20"/>
        </w:rPr>
        <w:tab/>
        <w:t>Sampling Shipping and Receipt, Holding Time(s),</w:t>
      </w:r>
      <w:r w:rsidRPr="006E7B23">
        <w:rPr>
          <w:rFonts w:ascii="Lucida Bright" w:hAnsi="Lucida Bright"/>
          <w:color w:val="000000"/>
          <w:sz w:val="20"/>
          <w:szCs w:val="20"/>
        </w:rPr>
        <w:t xml:space="preserve"> Summary of Results for </w:t>
      </w:r>
      <w:r w:rsidRPr="006E7B23">
        <w:rPr>
          <w:rFonts w:ascii="Lucida Bright" w:hAnsi="Lucida Bright"/>
          <w:color w:val="000000"/>
          <w:sz w:val="20"/>
          <w:szCs w:val="20"/>
        </w:rPr>
        <w:tab/>
      </w:r>
      <w:r w:rsidRPr="006E7B23">
        <w:rPr>
          <w:rFonts w:ascii="Lucida Bright" w:hAnsi="Lucida Bright"/>
          <w:color w:val="000000"/>
          <w:sz w:val="20"/>
          <w:szCs w:val="20"/>
        </w:rPr>
        <w:tab/>
      </w:r>
      <w:r w:rsidRPr="006E7B23">
        <w:rPr>
          <w:rFonts w:ascii="Lucida Bright" w:hAnsi="Lucida Bright"/>
          <w:color w:val="000000"/>
          <w:sz w:val="20"/>
          <w:szCs w:val="20"/>
        </w:rPr>
        <w:tab/>
      </w:r>
      <w:r w:rsidRPr="006E7B23">
        <w:rPr>
          <w:rFonts w:ascii="Lucida Bright" w:hAnsi="Lucida Bright"/>
          <w:color w:val="000000"/>
          <w:sz w:val="20"/>
          <w:szCs w:val="20"/>
        </w:rPr>
        <w:tab/>
        <w:t>Environmental Samples,</w:t>
      </w:r>
      <w:r w:rsidRPr="006E7B23">
        <w:rPr>
          <w:rFonts w:ascii="Lucida Bright" w:eastAsiaTheme="minorHAnsi" w:hAnsi="Lucida Bright" w:cs="Courier New"/>
          <w:bCs w:val="0"/>
          <w:color w:val="000000"/>
          <w:spacing w:val="0"/>
          <w:sz w:val="20"/>
          <w:szCs w:val="20"/>
        </w:rPr>
        <w:t xml:space="preserve"> Blank Results, Laboratory Check Sample (LCS) and </w:t>
      </w:r>
      <w:r w:rsidRPr="006E7B23">
        <w:rPr>
          <w:rFonts w:ascii="Lucida Bright" w:eastAsiaTheme="minorHAnsi" w:hAnsi="Lucida Bright" w:cs="Courier New"/>
          <w:bCs w:val="0"/>
          <w:color w:val="000000"/>
          <w:spacing w:val="0"/>
          <w:sz w:val="20"/>
          <w:szCs w:val="20"/>
        </w:rPr>
        <w:tab/>
      </w:r>
      <w:r w:rsidRPr="006E7B23">
        <w:rPr>
          <w:rFonts w:ascii="Lucida Bright" w:eastAsiaTheme="minorHAnsi" w:hAnsi="Lucida Bright" w:cs="Courier New"/>
          <w:bCs w:val="0"/>
          <w:color w:val="000000"/>
          <w:spacing w:val="0"/>
          <w:sz w:val="20"/>
          <w:szCs w:val="20"/>
        </w:rPr>
        <w:tab/>
      </w:r>
      <w:r w:rsidRPr="006E7B23">
        <w:rPr>
          <w:rFonts w:ascii="Lucida Bright" w:eastAsiaTheme="minorHAnsi" w:hAnsi="Lucida Bright" w:cs="Courier New"/>
          <w:bCs w:val="0"/>
          <w:color w:val="000000"/>
          <w:spacing w:val="0"/>
          <w:sz w:val="20"/>
          <w:szCs w:val="20"/>
        </w:rPr>
        <w:tab/>
        <w:t xml:space="preserve">Laboratory Check Sample Duplicate (LCSD), Matrix Spike (MS) and Matrix Spike </w:t>
      </w:r>
      <w:r w:rsidRPr="006E7B23">
        <w:rPr>
          <w:rFonts w:ascii="Lucida Bright" w:eastAsiaTheme="minorHAnsi" w:hAnsi="Lucida Bright" w:cs="Courier New"/>
          <w:bCs w:val="0"/>
          <w:color w:val="000000"/>
          <w:spacing w:val="0"/>
          <w:sz w:val="20"/>
          <w:szCs w:val="20"/>
        </w:rPr>
        <w:tab/>
      </w:r>
      <w:r w:rsidRPr="006E7B23">
        <w:rPr>
          <w:rFonts w:ascii="Lucida Bright" w:eastAsiaTheme="minorHAnsi" w:hAnsi="Lucida Bright" w:cs="Courier New"/>
          <w:bCs w:val="0"/>
          <w:color w:val="000000"/>
          <w:spacing w:val="0"/>
          <w:sz w:val="20"/>
          <w:szCs w:val="20"/>
        </w:rPr>
        <w:tab/>
      </w:r>
      <w:r w:rsidRPr="006E7B23">
        <w:rPr>
          <w:rFonts w:ascii="Lucida Bright" w:eastAsiaTheme="minorHAnsi" w:hAnsi="Lucida Bright" w:cs="Courier New"/>
          <w:bCs w:val="0"/>
          <w:color w:val="000000"/>
          <w:spacing w:val="0"/>
          <w:sz w:val="20"/>
          <w:szCs w:val="20"/>
        </w:rPr>
        <w:tab/>
        <w:t xml:space="preserve">Duplicate (MSD), Duplicate Analyses, Data Objective, and Conclusions and </w:t>
      </w:r>
      <w:r w:rsidRPr="006E7B23">
        <w:rPr>
          <w:rFonts w:ascii="Lucida Bright" w:eastAsiaTheme="minorHAnsi" w:hAnsi="Lucida Bright" w:cs="Courier New"/>
          <w:bCs w:val="0"/>
          <w:color w:val="000000"/>
          <w:spacing w:val="0"/>
          <w:sz w:val="20"/>
          <w:szCs w:val="20"/>
        </w:rPr>
        <w:tab/>
      </w:r>
      <w:r w:rsidRPr="006E7B23">
        <w:rPr>
          <w:rFonts w:ascii="Lucida Bright" w:eastAsiaTheme="minorHAnsi" w:hAnsi="Lucida Bright" w:cs="Courier New"/>
          <w:bCs w:val="0"/>
          <w:color w:val="000000"/>
          <w:spacing w:val="0"/>
          <w:sz w:val="20"/>
          <w:szCs w:val="20"/>
        </w:rPr>
        <w:tab/>
      </w:r>
      <w:r w:rsidRPr="006E7B23">
        <w:rPr>
          <w:rFonts w:ascii="Lucida Bright" w:eastAsiaTheme="minorHAnsi" w:hAnsi="Lucida Bright" w:cs="Courier New"/>
          <w:bCs w:val="0"/>
          <w:color w:val="000000"/>
          <w:spacing w:val="0"/>
          <w:sz w:val="20"/>
          <w:szCs w:val="20"/>
        </w:rPr>
        <w:tab/>
        <w:t xml:space="preserve">Comments. Additional summary forms may be required for some methods. </w:t>
      </w:r>
      <w:r w:rsidRPr="006E7B23">
        <w:rPr>
          <w:rFonts w:ascii="Lucida Bright" w:eastAsiaTheme="minorHAnsi" w:hAnsi="Lucida Bright" w:cs="Courier New"/>
          <w:bCs w:val="0"/>
          <w:color w:val="000000"/>
          <w:spacing w:val="0"/>
          <w:sz w:val="20"/>
          <w:szCs w:val="20"/>
        </w:rPr>
        <w:tab/>
      </w:r>
      <w:r w:rsidRPr="006E7B23">
        <w:rPr>
          <w:rFonts w:ascii="Lucida Bright" w:eastAsiaTheme="minorHAnsi" w:hAnsi="Lucida Bright" w:cs="Courier New"/>
          <w:bCs w:val="0"/>
          <w:color w:val="000000"/>
          <w:spacing w:val="0"/>
          <w:sz w:val="20"/>
          <w:szCs w:val="20"/>
        </w:rPr>
        <w:tab/>
      </w:r>
      <w:r w:rsidRPr="006E7B23">
        <w:rPr>
          <w:rFonts w:ascii="Lucida Bright" w:eastAsiaTheme="minorHAnsi" w:hAnsi="Lucida Bright" w:cs="Courier New"/>
          <w:bCs w:val="0"/>
          <w:color w:val="000000"/>
          <w:spacing w:val="0"/>
          <w:sz w:val="20"/>
          <w:szCs w:val="20"/>
        </w:rPr>
        <w:tab/>
        <w:t xml:space="preserve">Therefore, when reporting data, laboratories should defer to specific method </w:t>
      </w:r>
      <w:r w:rsidRPr="006E7B23">
        <w:rPr>
          <w:rFonts w:ascii="Lucida Bright" w:eastAsiaTheme="minorHAnsi" w:hAnsi="Lucida Bright" w:cs="Courier New"/>
          <w:bCs w:val="0"/>
          <w:color w:val="000000"/>
          <w:spacing w:val="0"/>
          <w:sz w:val="20"/>
          <w:szCs w:val="20"/>
        </w:rPr>
        <w:tab/>
      </w:r>
      <w:r w:rsidRPr="006E7B23">
        <w:rPr>
          <w:rFonts w:ascii="Lucida Bright" w:eastAsiaTheme="minorHAnsi" w:hAnsi="Lucida Bright" w:cs="Courier New"/>
          <w:bCs w:val="0"/>
          <w:color w:val="000000"/>
          <w:spacing w:val="0"/>
          <w:sz w:val="20"/>
          <w:szCs w:val="20"/>
        </w:rPr>
        <w:tab/>
      </w:r>
      <w:r w:rsidRPr="006E7B23">
        <w:rPr>
          <w:rFonts w:ascii="Lucida Bright" w:eastAsiaTheme="minorHAnsi" w:hAnsi="Lucida Bright" w:cs="Courier New"/>
          <w:bCs w:val="0"/>
          <w:color w:val="000000"/>
          <w:spacing w:val="0"/>
          <w:sz w:val="20"/>
          <w:szCs w:val="20"/>
        </w:rPr>
        <w:tab/>
        <w:t xml:space="preserve">requirements. </w:t>
      </w:r>
    </w:p>
    <w:p w:rsidR="006E7B23" w:rsidRPr="006E7B23" w:rsidRDefault="006E7B23" w:rsidP="006E7B23">
      <w:pPr>
        <w:autoSpaceDE w:val="0"/>
        <w:autoSpaceDN w:val="0"/>
        <w:adjustRightInd w:val="0"/>
        <w:spacing w:before="70" w:after="265"/>
        <w:rPr>
          <w:rFonts w:ascii="Lucida Bright" w:eastAsiaTheme="minorHAnsi" w:hAnsi="Lucida Bright" w:cs="Courier New"/>
          <w:spacing w:val="0"/>
          <w:sz w:val="20"/>
          <w:szCs w:val="20"/>
        </w:rPr>
      </w:pPr>
      <w:r w:rsidRPr="006E7B23">
        <w:rPr>
          <w:rFonts w:ascii="Lucida Bright" w:eastAsiaTheme="minorHAnsi" w:hAnsi="Lucida Bright" w:cs="Courier New"/>
          <w:bCs w:val="0"/>
          <w:color w:val="000000"/>
          <w:spacing w:val="0"/>
          <w:sz w:val="20"/>
          <w:szCs w:val="20"/>
        </w:rPr>
        <w:tab/>
      </w:r>
      <w:r w:rsidRPr="006E7B23">
        <w:rPr>
          <w:rFonts w:ascii="Lucida Bright" w:hAnsi="Lucida Bright"/>
          <w:color w:val="000000"/>
          <w:sz w:val="20"/>
          <w:szCs w:val="20"/>
        </w:rPr>
        <w:t>7.</w:t>
      </w:r>
      <w:r w:rsidR="00A200A3">
        <w:rPr>
          <w:rFonts w:ascii="Lucida Bright" w:hAnsi="Lucida Bright"/>
          <w:color w:val="000000"/>
          <w:sz w:val="20"/>
          <w:szCs w:val="20"/>
        </w:rPr>
        <w:t>2</w:t>
      </w:r>
      <w:r w:rsidRPr="006E7B23">
        <w:rPr>
          <w:rFonts w:ascii="Lucida Bright" w:hAnsi="Lucida Bright"/>
          <w:color w:val="000000"/>
          <w:sz w:val="20"/>
          <w:szCs w:val="20"/>
        </w:rPr>
        <w:tab/>
      </w:r>
      <w:r w:rsidRPr="006E7B23">
        <w:rPr>
          <w:rFonts w:ascii="Lucida Bright" w:eastAsiaTheme="minorHAnsi" w:hAnsi="Lucida Bright" w:cs="Courier New"/>
          <w:color w:val="000000"/>
          <w:spacing w:val="0"/>
          <w:sz w:val="20"/>
          <w:szCs w:val="20"/>
        </w:rPr>
        <w:t>S</w:t>
      </w:r>
      <w:r w:rsidRPr="006E7B23">
        <w:rPr>
          <w:rFonts w:ascii="Lucida Bright" w:eastAsiaTheme="minorHAnsi" w:hAnsi="Lucida Bright" w:cs="Courier New"/>
          <w:spacing w:val="0"/>
          <w:sz w:val="20"/>
          <w:szCs w:val="20"/>
        </w:rPr>
        <w:t>ummary of any deviations from the approved QAPP.</w:t>
      </w:r>
    </w:p>
    <w:p w:rsidR="006E7B23" w:rsidRDefault="006E7B23" w:rsidP="00153D7F">
      <w:pPr>
        <w:autoSpaceDE w:val="0"/>
        <w:autoSpaceDN w:val="0"/>
        <w:adjustRightInd w:val="0"/>
        <w:spacing w:before="70" w:after="265"/>
        <w:rPr>
          <w:rFonts w:ascii="Lucida Bright" w:eastAsiaTheme="minorHAnsi" w:hAnsi="Lucida Bright" w:cs="Courier New"/>
          <w:color w:val="000000"/>
          <w:spacing w:val="0"/>
          <w:sz w:val="20"/>
          <w:szCs w:val="20"/>
        </w:rPr>
      </w:pPr>
      <w:r w:rsidRPr="006E7B23">
        <w:rPr>
          <w:rFonts w:ascii="Lucida Bright" w:eastAsiaTheme="minorHAnsi" w:hAnsi="Lucida Bright" w:cs="Courier New"/>
          <w:spacing w:val="0"/>
          <w:sz w:val="20"/>
          <w:szCs w:val="20"/>
        </w:rPr>
        <w:tab/>
      </w:r>
      <w:r w:rsidRPr="006E7B23">
        <w:rPr>
          <w:rFonts w:ascii="Lucida Bright" w:eastAsiaTheme="minorHAnsi" w:hAnsi="Lucida Bright" w:cs="Courier New"/>
          <w:color w:val="000000"/>
          <w:spacing w:val="0"/>
          <w:sz w:val="20"/>
          <w:szCs w:val="20"/>
        </w:rPr>
        <w:t>7.</w:t>
      </w:r>
      <w:r w:rsidR="00A200A3">
        <w:rPr>
          <w:rFonts w:ascii="Lucida Bright" w:eastAsiaTheme="minorHAnsi" w:hAnsi="Lucida Bright" w:cs="Courier New"/>
          <w:color w:val="000000"/>
          <w:spacing w:val="0"/>
          <w:sz w:val="20"/>
          <w:szCs w:val="20"/>
        </w:rPr>
        <w:t>3</w:t>
      </w:r>
      <w:r w:rsidRPr="006E7B23">
        <w:rPr>
          <w:rFonts w:ascii="Lucida Bright" w:eastAsiaTheme="minorHAnsi" w:hAnsi="Lucida Bright" w:cs="Courier New"/>
          <w:b/>
          <w:color w:val="000000"/>
          <w:spacing w:val="0"/>
          <w:sz w:val="20"/>
          <w:szCs w:val="20"/>
        </w:rPr>
        <w:tab/>
      </w:r>
      <w:r w:rsidRPr="006E7B23">
        <w:rPr>
          <w:rFonts w:ascii="Lucida Bright" w:eastAsiaTheme="minorHAnsi" w:hAnsi="Lucida Bright" w:cs="Courier New"/>
          <w:color w:val="000000"/>
          <w:spacing w:val="0"/>
          <w:sz w:val="20"/>
          <w:szCs w:val="20"/>
        </w:rPr>
        <w:t>Lab Accreditation Information (for all methods and analyses)</w:t>
      </w:r>
      <w:r>
        <w:rPr>
          <w:rFonts w:ascii="Lucida Bright" w:eastAsiaTheme="minorHAnsi" w:hAnsi="Lucida Bright" w:cs="Courier New"/>
          <w:color w:val="000000"/>
          <w:spacing w:val="0"/>
          <w:sz w:val="20"/>
          <w:szCs w:val="20"/>
        </w:rPr>
        <w:tab/>
      </w:r>
    </w:p>
    <w:p w:rsidR="000F415F" w:rsidRPr="00A61DF0" w:rsidRDefault="000F415F" w:rsidP="00153D7F">
      <w:pPr>
        <w:autoSpaceDE w:val="0"/>
        <w:autoSpaceDN w:val="0"/>
        <w:adjustRightInd w:val="0"/>
        <w:spacing w:before="70" w:after="265"/>
        <w:rPr>
          <w:rFonts w:ascii="Lucida Bright" w:hAnsi="Lucida Bright"/>
          <w:b/>
          <w:bCs w:val="0"/>
          <w:caps/>
          <w:sz w:val="20"/>
          <w:szCs w:val="20"/>
        </w:rPr>
      </w:pPr>
      <w:r>
        <w:rPr>
          <w:rFonts w:ascii="Lucida Bright" w:eastAsiaTheme="minorHAnsi" w:hAnsi="Lucida Bright" w:cs="Courier New"/>
          <w:color w:val="000000"/>
          <w:spacing w:val="0"/>
          <w:sz w:val="20"/>
          <w:szCs w:val="20"/>
        </w:rPr>
        <w:tab/>
        <w:t>7.4</w:t>
      </w:r>
      <w:r>
        <w:rPr>
          <w:rFonts w:ascii="Lucida Bright" w:eastAsiaTheme="minorHAnsi" w:hAnsi="Lucida Bright" w:cs="Courier New"/>
          <w:color w:val="000000"/>
          <w:spacing w:val="0"/>
          <w:sz w:val="20"/>
          <w:szCs w:val="20"/>
        </w:rPr>
        <w:tab/>
      </w:r>
      <w:r w:rsidRPr="000F415F">
        <w:rPr>
          <w:rFonts w:ascii="Lucida Bright" w:hAnsi="Lucida Bright"/>
          <w:sz w:val="20"/>
          <w:szCs w:val="20"/>
        </w:rPr>
        <w:t>R</w:t>
      </w:r>
      <w:r>
        <w:rPr>
          <w:rFonts w:ascii="Lucida Bright" w:hAnsi="Lucida Bright"/>
          <w:sz w:val="20"/>
          <w:szCs w:val="20"/>
        </w:rPr>
        <w:t>esumes (</w:t>
      </w:r>
      <w:r w:rsidRPr="000F415F">
        <w:rPr>
          <w:rFonts w:ascii="Lucida Bright" w:hAnsi="Lucida Bright"/>
          <w:i/>
          <w:sz w:val="20"/>
          <w:szCs w:val="20"/>
        </w:rPr>
        <w:t>Please provide if they were not provided in the CPTP/RCRA TSA QAPP</w:t>
      </w:r>
      <w:r>
        <w:rPr>
          <w:rFonts w:ascii="Lucida Bright" w:hAnsi="Lucida Bright"/>
          <w:sz w:val="20"/>
          <w:szCs w:val="20"/>
        </w:rPr>
        <w:t>).</w:t>
      </w:r>
    </w:p>
    <w:p w:rsidR="00BD01C0" w:rsidRPr="00EA57B1" w:rsidRDefault="00BD01C0" w:rsidP="00BD01C0">
      <w:pPr>
        <w:pStyle w:val="Footer"/>
        <w:tabs>
          <w:tab w:val="clear" w:pos="4320"/>
          <w:tab w:val="clear" w:pos="8640"/>
        </w:tabs>
        <w:spacing w:before="120" w:after="120"/>
        <w:ind w:left="576"/>
        <w:rPr>
          <w:rFonts w:ascii="Lucida Bright" w:hAnsi="Lucida Bright"/>
          <w:i/>
          <w:sz w:val="20"/>
          <w:szCs w:val="20"/>
        </w:rPr>
      </w:pPr>
      <w:r w:rsidRPr="00CF7D89">
        <w:rPr>
          <w:rFonts w:ascii="Lucida Bright" w:hAnsi="Lucida Bright"/>
          <w:b/>
          <w:sz w:val="20"/>
          <w:szCs w:val="20"/>
          <w:u w:val="single"/>
        </w:rPr>
        <w:t>APPENDICES</w:t>
      </w:r>
      <w:r w:rsidR="00EA57B1">
        <w:rPr>
          <w:rFonts w:ascii="Lucida Bright" w:hAnsi="Lucida Bright"/>
          <w:b/>
          <w:sz w:val="20"/>
          <w:szCs w:val="20"/>
          <w:u w:val="single"/>
        </w:rPr>
        <w:t xml:space="preserve"> </w:t>
      </w:r>
      <w:r w:rsidR="00EA57B1">
        <w:rPr>
          <w:rFonts w:ascii="Lucida Bright" w:hAnsi="Lucida Bright"/>
          <w:i/>
          <w:sz w:val="20"/>
          <w:szCs w:val="20"/>
        </w:rPr>
        <w:t>(Can be all electronic/CD)</w:t>
      </w:r>
    </w:p>
    <w:p w:rsidR="00BD01C0" w:rsidRPr="006A0991" w:rsidRDefault="00CF7D89" w:rsidP="00BD01C0">
      <w:pPr>
        <w:pStyle w:val="Footer"/>
        <w:tabs>
          <w:tab w:val="clear" w:pos="4320"/>
          <w:tab w:val="clear" w:pos="8640"/>
        </w:tabs>
        <w:spacing w:before="120" w:after="120"/>
        <w:ind w:left="576"/>
        <w:rPr>
          <w:rFonts w:ascii="Lucida Bright" w:hAnsi="Lucida Bright"/>
          <w:sz w:val="20"/>
          <w:szCs w:val="20"/>
        </w:rPr>
      </w:pPr>
      <w:r>
        <w:rPr>
          <w:rFonts w:ascii="Lucida Bright" w:hAnsi="Lucida Bright"/>
          <w:sz w:val="20"/>
          <w:szCs w:val="20"/>
        </w:rPr>
        <w:t>Page n</w:t>
      </w:r>
      <w:r w:rsidR="00BD01C0">
        <w:rPr>
          <w:rFonts w:ascii="Lucida Bright" w:hAnsi="Lucida Bright"/>
          <w:sz w:val="20"/>
          <w:szCs w:val="20"/>
        </w:rPr>
        <w:t>umber</w:t>
      </w:r>
      <w:r>
        <w:rPr>
          <w:rFonts w:ascii="Lucida Bright" w:hAnsi="Lucida Bright"/>
          <w:sz w:val="20"/>
          <w:szCs w:val="20"/>
        </w:rPr>
        <w:t>s</w:t>
      </w:r>
      <w:r w:rsidR="00BD01C0">
        <w:rPr>
          <w:rFonts w:ascii="Lucida Bright" w:hAnsi="Lucida Bright"/>
          <w:sz w:val="20"/>
          <w:szCs w:val="20"/>
        </w:rPr>
        <w:t xml:space="preserve"> shall be included on each page of the appendices. Each appendix shall include a </w:t>
      </w:r>
      <w:r>
        <w:rPr>
          <w:rFonts w:ascii="Lucida Bright" w:hAnsi="Lucida Bright"/>
          <w:sz w:val="20"/>
          <w:szCs w:val="20"/>
        </w:rPr>
        <w:t>t</w:t>
      </w:r>
      <w:r w:rsidR="00BD01C0">
        <w:rPr>
          <w:rFonts w:ascii="Lucida Bright" w:hAnsi="Lucida Bright"/>
          <w:sz w:val="20"/>
          <w:szCs w:val="20"/>
        </w:rPr>
        <w:t xml:space="preserve">able of </w:t>
      </w:r>
      <w:r>
        <w:rPr>
          <w:rFonts w:ascii="Lucida Bright" w:hAnsi="Lucida Bright"/>
          <w:sz w:val="20"/>
          <w:szCs w:val="20"/>
        </w:rPr>
        <w:t>c</w:t>
      </w:r>
      <w:r w:rsidR="00BD01C0">
        <w:rPr>
          <w:rFonts w:ascii="Lucida Bright" w:hAnsi="Lucida Bright"/>
          <w:sz w:val="20"/>
          <w:szCs w:val="20"/>
        </w:rPr>
        <w:t>ontents.  Add additional appendices as necessary.</w:t>
      </w:r>
    </w:p>
    <w:p w:rsidR="001C5D1D" w:rsidRDefault="00BD01C0" w:rsidP="00BD01C0">
      <w:pPr>
        <w:pStyle w:val="Footer"/>
        <w:tabs>
          <w:tab w:val="clear" w:pos="4320"/>
          <w:tab w:val="clear" w:pos="8640"/>
        </w:tabs>
        <w:spacing w:before="120" w:after="120"/>
        <w:ind w:left="576"/>
        <w:rPr>
          <w:rFonts w:ascii="Lucida Bright" w:hAnsi="Lucida Bright"/>
          <w:b/>
          <w:sz w:val="20"/>
          <w:szCs w:val="20"/>
        </w:rPr>
      </w:pPr>
      <w:r w:rsidRPr="002F7B49">
        <w:rPr>
          <w:rFonts w:ascii="Lucida Bright" w:hAnsi="Lucida Bright"/>
          <w:b/>
          <w:sz w:val="20"/>
          <w:szCs w:val="20"/>
        </w:rPr>
        <w:t>APPENDIX A</w:t>
      </w:r>
      <w:r>
        <w:rPr>
          <w:rFonts w:ascii="Lucida Bright" w:hAnsi="Lucida Bright"/>
          <w:b/>
          <w:sz w:val="20"/>
          <w:szCs w:val="20"/>
        </w:rPr>
        <w:t>:</w:t>
      </w:r>
      <w:r w:rsidRPr="002F7B49">
        <w:rPr>
          <w:rFonts w:ascii="Lucida Bright" w:hAnsi="Lucida Bright"/>
          <w:b/>
          <w:sz w:val="20"/>
          <w:szCs w:val="20"/>
        </w:rPr>
        <w:t xml:space="preserve">   </w:t>
      </w:r>
      <w:r w:rsidRPr="00E02378">
        <w:rPr>
          <w:rFonts w:ascii="Lucida Bright" w:hAnsi="Lucida Bright"/>
          <w:b/>
          <w:sz w:val="20"/>
          <w:szCs w:val="20"/>
        </w:rPr>
        <w:t>S</w:t>
      </w:r>
      <w:r>
        <w:rPr>
          <w:rFonts w:ascii="Lucida Bright" w:hAnsi="Lucida Bright"/>
          <w:b/>
          <w:sz w:val="20"/>
          <w:szCs w:val="20"/>
        </w:rPr>
        <w:t>TACK SAMPLING REPORT</w:t>
      </w:r>
    </w:p>
    <w:p w:rsidR="001C5D1D" w:rsidRPr="001C5D1D" w:rsidRDefault="001C5D1D" w:rsidP="001C5D1D">
      <w:pPr>
        <w:pStyle w:val="Footer"/>
        <w:numPr>
          <w:ilvl w:val="0"/>
          <w:numId w:val="16"/>
        </w:numPr>
        <w:tabs>
          <w:tab w:val="clear" w:pos="4320"/>
          <w:tab w:val="clear" w:pos="8640"/>
        </w:tabs>
        <w:spacing w:before="120" w:after="120"/>
        <w:rPr>
          <w:rFonts w:ascii="Lucida Bright" w:hAnsi="Lucida Bright"/>
          <w:iCs/>
          <w:sz w:val="20"/>
          <w:szCs w:val="20"/>
        </w:rPr>
      </w:pPr>
      <w:r w:rsidRPr="009C225F">
        <w:rPr>
          <w:rFonts w:ascii="Lucida Bright" w:hAnsi="Lucida Bright"/>
          <w:sz w:val="20"/>
          <w:szCs w:val="20"/>
        </w:rPr>
        <w:t>Data review summary narrative</w:t>
      </w:r>
    </w:p>
    <w:p w:rsidR="001C5D1D" w:rsidRPr="001C5D1D" w:rsidRDefault="001C5D1D" w:rsidP="001C5D1D">
      <w:pPr>
        <w:pStyle w:val="Footer"/>
        <w:numPr>
          <w:ilvl w:val="0"/>
          <w:numId w:val="16"/>
        </w:numPr>
        <w:tabs>
          <w:tab w:val="clear" w:pos="4320"/>
          <w:tab w:val="clear" w:pos="8640"/>
        </w:tabs>
        <w:spacing w:before="120" w:after="120"/>
        <w:rPr>
          <w:rFonts w:ascii="Lucida Bright" w:hAnsi="Lucida Bright"/>
          <w:iCs/>
          <w:sz w:val="20"/>
          <w:szCs w:val="20"/>
        </w:rPr>
      </w:pPr>
      <w:r>
        <w:rPr>
          <w:rFonts w:ascii="Lucida Bright" w:hAnsi="Lucida Bright"/>
          <w:sz w:val="20"/>
          <w:szCs w:val="20"/>
        </w:rPr>
        <w:t>S</w:t>
      </w:r>
      <w:r w:rsidRPr="009C225F">
        <w:rPr>
          <w:rFonts w:ascii="Lucida Bright" w:hAnsi="Lucida Bright"/>
          <w:sz w:val="20"/>
          <w:szCs w:val="20"/>
        </w:rPr>
        <w:t xml:space="preserve">ummary of sampling and stack gas conditions </w:t>
      </w:r>
      <w:r>
        <w:rPr>
          <w:rFonts w:ascii="Lucida Bright" w:hAnsi="Lucida Bright"/>
          <w:i/>
          <w:iCs/>
          <w:sz w:val="20"/>
          <w:szCs w:val="20"/>
        </w:rPr>
        <w:t xml:space="preserve">(Include sample volumes, </w:t>
      </w:r>
      <w:r w:rsidRPr="009C225F">
        <w:rPr>
          <w:rFonts w:ascii="Lucida Bright" w:hAnsi="Lucida Bright"/>
          <w:i/>
          <w:iCs/>
          <w:sz w:val="20"/>
          <w:szCs w:val="20"/>
        </w:rPr>
        <w:t>molecular weight, moisture, stack gas temperature</w:t>
      </w:r>
      <w:r w:rsidR="00CF7D89">
        <w:rPr>
          <w:rFonts w:ascii="Lucida Bright" w:hAnsi="Lucida Bright"/>
          <w:i/>
          <w:iCs/>
          <w:sz w:val="20"/>
          <w:szCs w:val="20"/>
        </w:rPr>
        <w:t>,</w:t>
      </w:r>
      <w:r w:rsidRPr="009C225F">
        <w:rPr>
          <w:rFonts w:ascii="Lucida Bright" w:hAnsi="Lucida Bright"/>
          <w:i/>
          <w:iCs/>
          <w:sz w:val="20"/>
          <w:szCs w:val="20"/>
        </w:rPr>
        <w:t xml:space="preserve"> </w:t>
      </w:r>
      <w:r w:rsidR="00CF7D89">
        <w:rPr>
          <w:rFonts w:ascii="Lucida Bright" w:hAnsi="Lucida Bright"/>
          <w:i/>
          <w:iCs/>
          <w:sz w:val="20"/>
          <w:szCs w:val="20"/>
        </w:rPr>
        <w:t xml:space="preserve">velocity, </w:t>
      </w:r>
      <w:r w:rsidRPr="009C225F">
        <w:rPr>
          <w:rFonts w:ascii="Lucida Bright" w:hAnsi="Lucida Bright"/>
          <w:i/>
          <w:iCs/>
          <w:sz w:val="20"/>
          <w:szCs w:val="20"/>
        </w:rPr>
        <w:t>flow</w:t>
      </w:r>
      <w:r w:rsidR="00CF7D89">
        <w:rPr>
          <w:rFonts w:ascii="Lucida Bright" w:hAnsi="Lucida Bright"/>
          <w:i/>
          <w:iCs/>
          <w:sz w:val="20"/>
          <w:szCs w:val="20"/>
        </w:rPr>
        <w:t>s</w:t>
      </w:r>
      <w:r w:rsidRPr="009C225F">
        <w:rPr>
          <w:rFonts w:ascii="Lucida Bright" w:hAnsi="Lucida Bright"/>
          <w:i/>
          <w:iCs/>
          <w:sz w:val="20"/>
          <w:szCs w:val="20"/>
        </w:rPr>
        <w:t>, etc.)</w:t>
      </w:r>
    </w:p>
    <w:p w:rsidR="001C5D1D" w:rsidRPr="001C5D1D" w:rsidRDefault="001C5D1D" w:rsidP="001C5D1D">
      <w:pPr>
        <w:pStyle w:val="Footer"/>
        <w:numPr>
          <w:ilvl w:val="0"/>
          <w:numId w:val="16"/>
        </w:numPr>
        <w:tabs>
          <w:tab w:val="clear" w:pos="4320"/>
          <w:tab w:val="clear" w:pos="8640"/>
        </w:tabs>
        <w:spacing w:before="120" w:after="120"/>
        <w:rPr>
          <w:rFonts w:ascii="Lucida Bright" w:hAnsi="Lucida Bright"/>
          <w:iCs/>
          <w:sz w:val="20"/>
          <w:szCs w:val="20"/>
        </w:rPr>
      </w:pPr>
      <w:r w:rsidRPr="00404420">
        <w:rPr>
          <w:rFonts w:ascii="Lucida Bright" w:hAnsi="Lucida Bright"/>
          <w:bCs w:val="0"/>
          <w:sz w:val="20"/>
          <w:szCs w:val="20"/>
        </w:rPr>
        <w:t xml:space="preserve">Determination of Travers Points and Verification </w:t>
      </w:r>
      <w:r>
        <w:rPr>
          <w:rFonts w:ascii="Lucida Bright" w:hAnsi="Lucida Bright"/>
          <w:bCs w:val="0"/>
          <w:sz w:val="20"/>
          <w:szCs w:val="20"/>
        </w:rPr>
        <w:t>of the Absence of Cyclonic</w:t>
      </w:r>
      <w:r w:rsidRPr="00404420">
        <w:rPr>
          <w:rFonts w:ascii="Lucida Bright" w:hAnsi="Lucida Bright"/>
          <w:bCs w:val="0"/>
          <w:sz w:val="20"/>
          <w:szCs w:val="20"/>
        </w:rPr>
        <w:t xml:space="preserve"> Flow (EPA Method 1)</w:t>
      </w:r>
    </w:p>
    <w:p w:rsidR="001C5D1D" w:rsidRDefault="001C5D1D" w:rsidP="001C5D1D">
      <w:pPr>
        <w:pStyle w:val="Footer"/>
        <w:numPr>
          <w:ilvl w:val="0"/>
          <w:numId w:val="16"/>
        </w:numPr>
        <w:tabs>
          <w:tab w:val="clear" w:pos="4320"/>
          <w:tab w:val="clear" w:pos="8640"/>
        </w:tabs>
        <w:spacing w:before="120" w:after="120"/>
        <w:rPr>
          <w:rFonts w:ascii="Lucida Bright" w:hAnsi="Lucida Bright"/>
          <w:iCs/>
          <w:sz w:val="20"/>
          <w:szCs w:val="20"/>
        </w:rPr>
      </w:pPr>
      <w:r w:rsidRPr="001F6AEA">
        <w:rPr>
          <w:rFonts w:ascii="Lucida Bright" w:hAnsi="Lucida Bright"/>
          <w:bCs w:val="0"/>
          <w:iCs/>
          <w:sz w:val="20"/>
          <w:szCs w:val="20"/>
        </w:rPr>
        <w:t>Determination of Stack Gas Velocity</w:t>
      </w:r>
      <w:r>
        <w:rPr>
          <w:rFonts w:ascii="Lucida Bright" w:hAnsi="Lucida Bright"/>
          <w:iCs/>
          <w:sz w:val="20"/>
          <w:szCs w:val="20"/>
        </w:rPr>
        <w:t xml:space="preserve"> and Volumetric Flow Rates (EPA Method 2)</w:t>
      </w:r>
    </w:p>
    <w:p w:rsidR="001C5D1D" w:rsidRDefault="001C5D1D" w:rsidP="001C5D1D">
      <w:pPr>
        <w:pStyle w:val="Footer"/>
        <w:numPr>
          <w:ilvl w:val="0"/>
          <w:numId w:val="16"/>
        </w:numPr>
        <w:tabs>
          <w:tab w:val="clear" w:pos="4320"/>
          <w:tab w:val="clear" w:pos="8640"/>
        </w:tabs>
        <w:spacing w:before="120" w:after="120"/>
        <w:rPr>
          <w:rFonts w:ascii="Lucida Bright" w:hAnsi="Lucida Bright"/>
          <w:iCs/>
          <w:sz w:val="20"/>
          <w:szCs w:val="20"/>
        </w:rPr>
      </w:pPr>
      <w:r w:rsidRPr="001F6AEA">
        <w:rPr>
          <w:rFonts w:ascii="Lucida Bright" w:hAnsi="Lucida Bright"/>
          <w:bCs w:val="0"/>
          <w:iCs/>
          <w:sz w:val="20"/>
          <w:szCs w:val="20"/>
        </w:rPr>
        <w:t xml:space="preserve">Determination of </w:t>
      </w:r>
      <w:r>
        <w:rPr>
          <w:rFonts w:ascii="Lucida Bright" w:hAnsi="Lucida Bright"/>
          <w:bCs w:val="0"/>
          <w:iCs/>
          <w:sz w:val="20"/>
          <w:szCs w:val="20"/>
        </w:rPr>
        <w:t xml:space="preserve">Dry Molecular Weights </w:t>
      </w:r>
      <w:r>
        <w:rPr>
          <w:rFonts w:ascii="Lucida Bright" w:hAnsi="Lucida Bright"/>
          <w:iCs/>
          <w:sz w:val="20"/>
          <w:szCs w:val="20"/>
        </w:rPr>
        <w:t>(EPA Method 3)</w:t>
      </w:r>
    </w:p>
    <w:p w:rsidR="001C5D1D" w:rsidRDefault="001C5D1D" w:rsidP="001C5D1D">
      <w:pPr>
        <w:pStyle w:val="Footer"/>
        <w:numPr>
          <w:ilvl w:val="0"/>
          <w:numId w:val="16"/>
        </w:numPr>
        <w:tabs>
          <w:tab w:val="clear" w:pos="4320"/>
          <w:tab w:val="clear" w:pos="8640"/>
        </w:tabs>
        <w:spacing w:before="120" w:after="120"/>
        <w:rPr>
          <w:rFonts w:ascii="Lucida Bright" w:hAnsi="Lucida Bright"/>
          <w:iCs/>
          <w:sz w:val="20"/>
          <w:szCs w:val="20"/>
        </w:rPr>
      </w:pPr>
      <w:r w:rsidRPr="001F6AEA">
        <w:rPr>
          <w:rFonts w:ascii="Lucida Bright" w:hAnsi="Lucida Bright"/>
          <w:bCs w:val="0"/>
          <w:iCs/>
          <w:sz w:val="20"/>
          <w:szCs w:val="20"/>
        </w:rPr>
        <w:t xml:space="preserve">Determination of </w:t>
      </w:r>
      <w:r>
        <w:rPr>
          <w:rFonts w:ascii="Lucida Bright" w:hAnsi="Lucida Bright"/>
          <w:bCs w:val="0"/>
          <w:iCs/>
          <w:sz w:val="20"/>
          <w:szCs w:val="20"/>
        </w:rPr>
        <w:t>Moisture Contents</w:t>
      </w:r>
      <w:r>
        <w:rPr>
          <w:rFonts w:ascii="Lucida Bright" w:hAnsi="Lucida Bright"/>
          <w:iCs/>
          <w:sz w:val="20"/>
          <w:szCs w:val="20"/>
        </w:rPr>
        <w:t xml:space="preserve"> (EPA Method 4)</w:t>
      </w:r>
    </w:p>
    <w:p w:rsidR="001C5D1D" w:rsidRPr="001C5D1D" w:rsidRDefault="001C5D1D" w:rsidP="001C5D1D">
      <w:pPr>
        <w:pStyle w:val="Footer"/>
        <w:numPr>
          <w:ilvl w:val="0"/>
          <w:numId w:val="16"/>
        </w:numPr>
        <w:tabs>
          <w:tab w:val="clear" w:pos="4320"/>
          <w:tab w:val="clear" w:pos="8640"/>
        </w:tabs>
        <w:spacing w:before="120" w:after="120"/>
        <w:rPr>
          <w:rFonts w:ascii="Lucida Bright" w:hAnsi="Lucida Bright"/>
          <w:iCs/>
          <w:sz w:val="20"/>
          <w:szCs w:val="20"/>
        </w:rPr>
      </w:pPr>
      <w:r w:rsidRPr="00070655">
        <w:rPr>
          <w:rFonts w:ascii="Lucida Bright" w:hAnsi="Lucida Bright"/>
          <w:bCs w:val="0"/>
          <w:sz w:val="20"/>
          <w:szCs w:val="20"/>
        </w:rPr>
        <w:t>Copies of Original Field Data Sheets (</w:t>
      </w:r>
      <w:r>
        <w:rPr>
          <w:rFonts w:ascii="Lucida Bright" w:hAnsi="Lucida Bright"/>
          <w:bCs w:val="0"/>
          <w:sz w:val="20"/>
          <w:szCs w:val="20"/>
        </w:rPr>
        <w:t>O</w:t>
      </w:r>
      <w:r w:rsidRPr="00070655">
        <w:rPr>
          <w:rFonts w:ascii="Lucida Bright" w:hAnsi="Lucida Bright"/>
          <w:bCs w:val="0"/>
          <w:sz w:val="20"/>
          <w:szCs w:val="20"/>
        </w:rPr>
        <w:t>rga</w:t>
      </w:r>
      <w:r w:rsidR="00CF7D89">
        <w:rPr>
          <w:rFonts w:ascii="Lucida Bright" w:hAnsi="Lucida Bright"/>
          <w:bCs w:val="0"/>
          <w:sz w:val="20"/>
          <w:szCs w:val="20"/>
        </w:rPr>
        <w:t xml:space="preserve">nized by Method, Condition, and </w:t>
      </w:r>
      <w:r w:rsidRPr="00070655">
        <w:rPr>
          <w:rFonts w:ascii="Lucida Bright" w:hAnsi="Lucida Bright"/>
          <w:bCs w:val="0"/>
          <w:sz w:val="20"/>
          <w:szCs w:val="20"/>
        </w:rPr>
        <w:t>Run)</w:t>
      </w:r>
    </w:p>
    <w:p w:rsidR="001C5D1D" w:rsidRPr="001C5D1D" w:rsidRDefault="001C5D1D" w:rsidP="001C5D1D">
      <w:pPr>
        <w:pStyle w:val="Footer"/>
        <w:numPr>
          <w:ilvl w:val="0"/>
          <w:numId w:val="16"/>
        </w:numPr>
        <w:tabs>
          <w:tab w:val="clear" w:pos="4320"/>
          <w:tab w:val="clear" w:pos="8640"/>
        </w:tabs>
        <w:spacing w:before="120" w:after="120"/>
        <w:rPr>
          <w:rFonts w:ascii="Lucida Bright" w:hAnsi="Lucida Bright"/>
          <w:iCs/>
          <w:sz w:val="20"/>
          <w:szCs w:val="20"/>
        </w:rPr>
      </w:pPr>
      <w:r w:rsidRPr="00070655">
        <w:rPr>
          <w:rFonts w:ascii="Lucida Bright" w:hAnsi="Lucida Bright"/>
          <w:bCs w:val="0"/>
          <w:sz w:val="20"/>
          <w:szCs w:val="20"/>
        </w:rPr>
        <w:t>Summary Sheets for Each Test Condition</w:t>
      </w:r>
    </w:p>
    <w:p w:rsidR="00EA57B1" w:rsidRPr="00EA57B1" w:rsidRDefault="001C5D1D" w:rsidP="001C5D1D">
      <w:pPr>
        <w:pStyle w:val="Footer"/>
        <w:numPr>
          <w:ilvl w:val="0"/>
          <w:numId w:val="16"/>
        </w:numPr>
        <w:tabs>
          <w:tab w:val="clear" w:pos="4320"/>
          <w:tab w:val="clear" w:pos="8640"/>
        </w:tabs>
        <w:spacing w:before="120" w:after="120"/>
        <w:rPr>
          <w:rFonts w:ascii="Lucida Bright" w:hAnsi="Lucida Bright"/>
          <w:iCs/>
          <w:sz w:val="20"/>
          <w:szCs w:val="20"/>
        </w:rPr>
      </w:pPr>
      <w:r>
        <w:rPr>
          <w:rFonts w:ascii="Lucida Bright" w:hAnsi="Lucida Bright"/>
          <w:bCs w:val="0"/>
          <w:iCs/>
          <w:sz w:val="20"/>
          <w:szCs w:val="20"/>
        </w:rPr>
        <w:t>Field Data Sheets in Electronic Format</w:t>
      </w:r>
    </w:p>
    <w:p w:rsidR="00BD01C0" w:rsidRDefault="00EA57B1" w:rsidP="001C5D1D">
      <w:pPr>
        <w:pStyle w:val="Footer"/>
        <w:numPr>
          <w:ilvl w:val="0"/>
          <w:numId w:val="16"/>
        </w:numPr>
        <w:tabs>
          <w:tab w:val="clear" w:pos="4320"/>
          <w:tab w:val="clear" w:pos="8640"/>
        </w:tabs>
        <w:spacing w:before="120" w:after="120"/>
        <w:rPr>
          <w:rFonts w:ascii="Lucida Bright" w:hAnsi="Lucida Bright"/>
          <w:iCs/>
          <w:sz w:val="20"/>
          <w:szCs w:val="20"/>
        </w:rPr>
      </w:pPr>
      <w:r>
        <w:rPr>
          <w:rFonts w:ascii="Lucida Bright" w:hAnsi="Lucida Bright"/>
          <w:bCs w:val="0"/>
          <w:iCs/>
          <w:sz w:val="20"/>
          <w:szCs w:val="20"/>
        </w:rPr>
        <w:t>Calibration Records</w:t>
      </w:r>
      <w:r w:rsidR="00BD01C0">
        <w:rPr>
          <w:rFonts w:ascii="Lucida Bright" w:hAnsi="Lucida Bright"/>
          <w:bCs w:val="0"/>
          <w:sz w:val="20"/>
          <w:szCs w:val="20"/>
        </w:rPr>
        <w:br/>
      </w:r>
      <w:r w:rsidR="00BD01C0" w:rsidRPr="00E02378">
        <w:rPr>
          <w:rFonts w:ascii="Lucida Bright" w:hAnsi="Lucida Bright"/>
          <w:iCs/>
          <w:sz w:val="20"/>
          <w:szCs w:val="20"/>
        </w:rPr>
        <w:tab/>
      </w:r>
    </w:p>
    <w:p w:rsidR="00BD01C0" w:rsidRDefault="00BD01C0" w:rsidP="00BD01C0">
      <w:pPr>
        <w:pStyle w:val="Footer"/>
        <w:tabs>
          <w:tab w:val="clear" w:pos="4320"/>
          <w:tab w:val="clear" w:pos="8640"/>
        </w:tabs>
        <w:spacing w:before="120" w:after="120"/>
        <w:ind w:left="576"/>
        <w:rPr>
          <w:rFonts w:ascii="Lucida Bright" w:hAnsi="Lucida Bright"/>
          <w:b/>
          <w:sz w:val="20"/>
          <w:szCs w:val="20"/>
        </w:rPr>
      </w:pPr>
      <w:r w:rsidRPr="002F7B49">
        <w:rPr>
          <w:rFonts w:ascii="Lucida Bright" w:hAnsi="Lucida Bright"/>
          <w:b/>
          <w:sz w:val="20"/>
          <w:szCs w:val="20"/>
        </w:rPr>
        <w:t xml:space="preserve">APPENDIX B:  </w:t>
      </w:r>
      <w:r w:rsidRPr="00404420">
        <w:rPr>
          <w:rFonts w:ascii="Lucida Bright" w:hAnsi="Lucida Bright"/>
          <w:b/>
          <w:sz w:val="20"/>
          <w:szCs w:val="20"/>
        </w:rPr>
        <w:t>FEEDSTREAM SAMPLING REPORT</w:t>
      </w:r>
    </w:p>
    <w:p w:rsidR="00E95F13" w:rsidRPr="00E95F13" w:rsidRDefault="00E95F13" w:rsidP="00E95F13">
      <w:pPr>
        <w:pStyle w:val="Footer"/>
        <w:numPr>
          <w:ilvl w:val="0"/>
          <w:numId w:val="17"/>
        </w:numPr>
        <w:tabs>
          <w:tab w:val="clear" w:pos="4320"/>
          <w:tab w:val="clear" w:pos="8640"/>
        </w:tabs>
        <w:spacing w:before="120" w:after="120"/>
        <w:rPr>
          <w:rFonts w:ascii="Lucida Bright" w:hAnsi="Lucida Bright"/>
          <w:b/>
          <w:sz w:val="20"/>
          <w:szCs w:val="20"/>
        </w:rPr>
      </w:pPr>
      <w:r>
        <w:rPr>
          <w:rFonts w:ascii="Lucida Bright" w:hAnsi="Lucida Bright"/>
          <w:bCs w:val="0"/>
          <w:sz w:val="20"/>
          <w:szCs w:val="20"/>
        </w:rPr>
        <w:t>Field Sampling Logs (</w:t>
      </w:r>
      <w:r w:rsidRPr="00E02378">
        <w:rPr>
          <w:rFonts w:ascii="Lucida Bright" w:hAnsi="Lucida Bright"/>
          <w:bCs w:val="0"/>
          <w:i/>
          <w:iCs/>
          <w:sz w:val="20"/>
          <w:szCs w:val="20"/>
        </w:rPr>
        <w:t>Indicate sampling method, time, and frequency</w:t>
      </w:r>
      <w:r>
        <w:rPr>
          <w:rFonts w:ascii="Lucida Bright" w:hAnsi="Lucida Bright"/>
          <w:bCs w:val="0"/>
          <w:i/>
          <w:iCs/>
          <w:sz w:val="20"/>
          <w:szCs w:val="20"/>
        </w:rPr>
        <w:t>)</w:t>
      </w:r>
    </w:p>
    <w:p w:rsidR="00E95F13" w:rsidRPr="00E95F13" w:rsidRDefault="00E95F13" w:rsidP="00E95F13">
      <w:pPr>
        <w:pStyle w:val="Footer"/>
        <w:numPr>
          <w:ilvl w:val="0"/>
          <w:numId w:val="17"/>
        </w:numPr>
        <w:tabs>
          <w:tab w:val="clear" w:pos="4320"/>
          <w:tab w:val="clear" w:pos="8640"/>
        </w:tabs>
        <w:spacing w:before="120" w:after="120"/>
        <w:rPr>
          <w:rFonts w:ascii="Lucida Bright" w:hAnsi="Lucida Bright"/>
          <w:b/>
          <w:sz w:val="20"/>
          <w:szCs w:val="20"/>
        </w:rPr>
      </w:pPr>
      <w:r>
        <w:rPr>
          <w:rFonts w:ascii="Lucida Bright" w:hAnsi="Lucida Bright"/>
          <w:bCs w:val="0"/>
          <w:sz w:val="20"/>
          <w:szCs w:val="20"/>
        </w:rPr>
        <w:t>Field data sheets (Include copies of originals)</w:t>
      </w:r>
    </w:p>
    <w:p w:rsidR="00E95F13" w:rsidRPr="00E95F13" w:rsidRDefault="00E95F13" w:rsidP="00E95F13">
      <w:pPr>
        <w:pStyle w:val="Footer"/>
        <w:numPr>
          <w:ilvl w:val="0"/>
          <w:numId w:val="17"/>
        </w:numPr>
        <w:tabs>
          <w:tab w:val="clear" w:pos="4320"/>
          <w:tab w:val="clear" w:pos="8640"/>
        </w:tabs>
        <w:spacing w:before="120" w:after="120"/>
        <w:rPr>
          <w:rFonts w:ascii="Lucida Bright" w:hAnsi="Lucida Bright"/>
          <w:b/>
          <w:sz w:val="20"/>
          <w:szCs w:val="20"/>
        </w:rPr>
      </w:pPr>
      <w:r w:rsidRPr="005C3EF6">
        <w:rPr>
          <w:rFonts w:ascii="Lucida Bright" w:hAnsi="Lucida Bright"/>
          <w:bCs w:val="0"/>
          <w:sz w:val="20"/>
          <w:szCs w:val="20"/>
        </w:rPr>
        <w:t xml:space="preserve">Vent </w:t>
      </w:r>
      <w:r>
        <w:rPr>
          <w:rFonts w:ascii="Lucida Bright" w:hAnsi="Lucida Bright"/>
          <w:bCs w:val="0"/>
          <w:sz w:val="20"/>
          <w:szCs w:val="20"/>
        </w:rPr>
        <w:t>Feed Sampling</w:t>
      </w:r>
    </w:p>
    <w:p w:rsidR="00E95F13" w:rsidRPr="00E95F13" w:rsidRDefault="00E95F13" w:rsidP="00E95F13">
      <w:pPr>
        <w:pStyle w:val="Footer"/>
        <w:numPr>
          <w:ilvl w:val="0"/>
          <w:numId w:val="17"/>
        </w:numPr>
        <w:tabs>
          <w:tab w:val="clear" w:pos="4320"/>
          <w:tab w:val="clear" w:pos="8640"/>
        </w:tabs>
        <w:spacing w:before="120" w:after="120"/>
        <w:rPr>
          <w:rFonts w:ascii="Lucida Bright" w:hAnsi="Lucida Bright"/>
          <w:b/>
          <w:sz w:val="20"/>
          <w:szCs w:val="20"/>
        </w:rPr>
      </w:pPr>
      <w:r>
        <w:rPr>
          <w:rFonts w:ascii="Lucida Bright" w:hAnsi="Lucida Bright"/>
          <w:bCs w:val="0"/>
          <w:sz w:val="20"/>
          <w:szCs w:val="20"/>
        </w:rPr>
        <w:t>Waste Feed Sampling</w:t>
      </w:r>
    </w:p>
    <w:p w:rsidR="00E95F13" w:rsidRPr="00E95F13" w:rsidRDefault="00E95F13" w:rsidP="00E95F13">
      <w:pPr>
        <w:pStyle w:val="Footer"/>
        <w:numPr>
          <w:ilvl w:val="0"/>
          <w:numId w:val="17"/>
        </w:numPr>
        <w:tabs>
          <w:tab w:val="clear" w:pos="4320"/>
          <w:tab w:val="clear" w:pos="8640"/>
        </w:tabs>
        <w:spacing w:before="120" w:after="120"/>
        <w:rPr>
          <w:rFonts w:ascii="Lucida Bright" w:hAnsi="Lucida Bright"/>
          <w:b/>
          <w:sz w:val="20"/>
          <w:szCs w:val="20"/>
        </w:rPr>
      </w:pPr>
      <w:r w:rsidRPr="005C3EF6">
        <w:rPr>
          <w:rFonts w:ascii="Lucida Bright" w:hAnsi="Lucida Bright"/>
          <w:bCs w:val="0"/>
          <w:sz w:val="20"/>
          <w:szCs w:val="20"/>
        </w:rPr>
        <w:t>Process Knowledge (</w:t>
      </w:r>
      <w:r>
        <w:rPr>
          <w:rFonts w:ascii="Lucida Bright" w:hAnsi="Lucida Bright"/>
          <w:bCs w:val="0"/>
          <w:sz w:val="20"/>
          <w:szCs w:val="20"/>
        </w:rPr>
        <w:t>As</w:t>
      </w:r>
      <w:r w:rsidRPr="005C3EF6">
        <w:rPr>
          <w:rFonts w:ascii="Lucida Bright" w:hAnsi="Lucida Bright"/>
          <w:bCs w:val="0"/>
          <w:sz w:val="20"/>
          <w:szCs w:val="20"/>
        </w:rPr>
        <w:t xml:space="preserve"> applicable)</w:t>
      </w:r>
    </w:p>
    <w:p w:rsidR="00BD01C0" w:rsidRPr="00E95F13" w:rsidRDefault="00E95F13" w:rsidP="00E95F13">
      <w:pPr>
        <w:pStyle w:val="Footer"/>
        <w:numPr>
          <w:ilvl w:val="0"/>
          <w:numId w:val="17"/>
        </w:numPr>
        <w:tabs>
          <w:tab w:val="clear" w:pos="4320"/>
          <w:tab w:val="clear" w:pos="8640"/>
        </w:tabs>
        <w:spacing w:before="120" w:after="120"/>
        <w:rPr>
          <w:rFonts w:ascii="Lucida Bright" w:hAnsi="Lucida Bright"/>
          <w:b/>
          <w:sz w:val="20"/>
          <w:szCs w:val="20"/>
        </w:rPr>
      </w:pPr>
      <w:r w:rsidRPr="005C3EF6">
        <w:rPr>
          <w:rFonts w:ascii="Lucida Bright" w:hAnsi="Lucida Bright"/>
          <w:bCs w:val="0"/>
          <w:sz w:val="20"/>
          <w:szCs w:val="20"/>
        </w:rPr>
        <w:t>Residue Sampling (e.g., scrubber effluent</w:t>
      </w:r>
      <w:r>
        <w:rPr>
          <w:rFonts w:ascii="Lucida Bright" w:hAnsi="Lucida Bright"/>
          <w:bCs w:val="0"/>
          <w:sz w:val="20"/>
          <w:szCs w:val="20"/>
        </w:rPr>
        <w:t>)</w:t>
      </w:r>
    </w:p>
    <w:p w:rsidR="00BD01C0" w:rsidRDefault="00BD01C0" w:rsidP="00BD01C0">
      <w:pPr>
        <w:pStyle w:val="Footer"/>
        <w:tabs>
          <w:tab w:val="clear" w:pos="4320"/>
          <w:tab w:val="clear" w:pos="8640"/>
        </w:tabs>
        <w:spacing w:before="120" w:after="120"/>
        <w:ind w:left="576"/>
        <w:rPr>
          <w:rFonts w:ascii="Lucida Bright" w:hAnsi="Lucida Bright"/>
          <w:b/>
          <w:sz w:val="20"/>
          <w:szCs w:val="20"/>
        </w:rPr>
      </w:pPr>
      <w:r w:rsidRPr="002F7B49">
        <w:rPr>
          <w:rFonts w:ascii="Lucida Bright" w:hAnsi="Lucida Bright"/>
          <w:b/>
          <w:sz w:val="20"/>
          <w:szCs w:val="20"/>
        </w:rPr>
        <w:t xml:space="preserve">APPENDIX C:  </w:t>
      </w:r>
      <w:r w:rsidRPr="00E22D39">
        <w:rPr>
          <w:rFonts w:ascii="Lucida Bright" w:hAnsi="Lucida Bright"/>
          <w:b/>
          <w:sz w:val="20"/>
          <w:szCs w:val="20"/>
        </w:rPr>
        <w:t>SPIKING REPORT</w:t>
      </w:r>
    </w:p>
    <w:p w:rsidR="00E95F13" w:rsidRPr="00E95F13" w:rsidRDefault="00E95F13" w:rsidP="00E95F13">
      <w:pPr>
        <w:pStyle w:val="Footer"/>
        <w:numPr>
          <w:ilvl w:val="0"/>
          <w:numId w:val="18"/>
        </w:numPr>
        <w:tabs>
          <w:tab w:val="clear" w:pos="4320"/>
          <w:tab w:val="clear" w:pos="8640"/>
        </w:tabs>
        <w:spacing w:before="120" w:after="120"/>
        <w:rPr>
          <w:rFonts w:ascii="Lucida Bright" w:hAnsi="Lucida Bright"/>
          <w:b/>
          <w:sz w:val="20"/>
          <w:szCs w:val="20"/>
        </w:rPr>
      </w:pPr>
      <w:r w:rsidRPr="005C3EF6">
        <w:rPr>
          <w:rFonts w:ascii="Lucida Bright" w:hAnsi="Lucida Bright"/>
          <w:bCs w:val="0"/>
          <w:sz w:val="20"/>
          <w:szCs w:val="20"/>
        </w:rPr>
        <w:t>Narrative</w:t>
      </w:r>
    </w:p>
    <w:p w:rsidR="00E95F13" w:rsidRPr="00E95F13" w:rsidRDefault="00E95F13" w:rsidP="00E95F13">
      <w:pPr>
        <w:pStyle w:val="Footer"/>
        <w:numPr>
          <w:ilvl w:val="0"/>
          <w:numId w:val="18"/>
        </w:numPr>
        <w:tabs>
          <w:tab w:val="clear" w:pos="4320"/>
          <w:tab w:val="clear" w:pos="8640"/>
        </w:tabs>
        <w:spacing w:before="120" w:after="120"/>
        <w:rPr>
          <w:rFonts w:ascii="Lucida Bright" w:hAnsi="Lucida Bright"/>
          <w:b/>
          <w:sz w:val="20"/>
          <w:szCs w:val="20"/>
        </w:rPr>
      </w:pPr>
      <w:r>
        <w:rPr>
          <w:rFonts w:ascii="Lucida Bright" w:hAnsi="Lucida Bright"/>
          <w:bCs w:val="0"/>
          <w:sz w:val="20"/>
          <w:szCs w:val="20"/>
        </w:rPr>
        <w:lastRenderedPageBreak/>
        <w:t>Summary of Results</w:t>
      </w:r>
    </w:p>
    <w:p w:rsidR="00E95F13" w:rsidRPr="00E95F13" w:rsidRDefault="00E95F13" w:rsidP="00E95F13">
      <w:pPr>
        <w:pStyle w:val="Footer"/>
        <w:numPr>
          <w:ilvl w:val="0"/>
          <w:numId w:val="18"/>
        </w:numPr>
        <w:tabs>
          <w:tab w:val="clear" w:pos="4320"/>
          <w:tab w:val="clear" w:pos="8640"/>
        </w:tabs>
        <w:spacing w:before="120" w:after="120"/>
        <w:rPr>
          <w:rFonts w:ascii="Lucida Bright" w:hAnsi="Lucida Bright"/>
          <w:b/>
          <w:sz w:val="20"/>
          <w:szCs w:val="20"/>
        </w:rPr>
      </w:pPr>
      <w:r w:rsidRPr="009C225F">
        <w:rPr>
          <w:rFonts w:ascii="Lucida Bright" w:hAnsi="Lucida Bright"/>
          <w:sz w:val="20"/>
          <w:szCs w:val="20"/>
        </w:rPr>
        <w:t>Certificates of Analysis for Spiking Solutions</w:t>
      </w:r>
    </w:p>
    <w:p w:rsidR="00E95F13" w:rsidRPr="00E95F13" w:rsidRDefault="00E95F13" w:rsidP="00E95F13">
      <w:pPr>
        <w:pStyle w:val="Footer"/>
        <w:numPr>
          <w:ilvl w:val="0"/>
          <w:numId w:val="18"/>
        </w:numPr>
        <w:tabs>
          <w:tab w:val="clear" w:pos="4320"/>
          <w:tab w:val="clear" w:pos="8640"/>
        </w:tabs>
        <w:spacing w:before="120" w:after="120"/>
        <w:rPr>
          <w:rFonts w:ascii="Lucida Bright" w:hAnsi="Lucida Bright"/>
          <w:b/>
          <w:sz w:val="20"/>
          <w:szCs w:val="20"/>
        </w:rPr>
      </w:pPr>
      <w:r w:rsidRPr="009C225F">
        <w:rPr>
          <w:rFonts w:ascii="Lucida Bright" w:hAnsi="Lucida Bright"/>
          <w:sz w:val="20"/>
          <w:szCs w:val="20"/>
        </w:rPr>
        <w:t>Field Log</w:t>
      </w:r>
      <w:r>
        <w:rPr>
          <w:rFonts w:ascii="Lucida Bright" w:hAnsi="Lucida Bright"/>
          <w:sz w:val="20"/>
          <w:szCs w:val="20"/>
        </w:rPr>
        <w:t xml:space="preserve"> Sheets (</w:t>
      </w:r>
      <w:r>
        <w:rPr>
          <w:rFonts w:ascii="Lucida Bright" w:hAnsi="Lucida Bright"/>
          <w:i/>
          <w:iCs/>
          <w:sz w:val="20"/>
          <w:szCs w:val="20"/>
        </w:rPr>
        <w:t>Include</w:t>
      </w:r>
      <w:r w:rsidRPr="009C225F">
        <w:rPr>
          <w:rFonts w:ascii="Lucida Bright" w:hAnsi="Lucida Bright"/>
          <w:i/>
          <w:iCs/>
          <w:sz w:val="20"/>
          <w:szCs w:val="20"/>
        </w:rPr>
        <w:t xml:space="preserve"> copies of originals</w:t>
      </w:r>
      <w:r>
        <w:rPr>
          <w:rFonts w:ascii="Lucida Bright" w:hAnsi="Lucida Bright"/>
          <w:i/>
          <w:iCs/>
          <w:sz w:val="20"/>
          <w:szCs w:val="20"/>
        </w:rPr>
        <w:t>)</w:t>
      </w:r>
    </w:p>
    <w:p w:rsidR="00E95F13" w:rsidRPr="00E95F13" w:rsidRDefault="00E95F13" w:rsidP="00E95F13">
      <w:pPr>
        <w:pStyle w:val="Footer"/>
        <w:numPr>
          <w:ilvl w:val="0"/>
          <w:numId w:val="18"/>
        </w:numPr>
        <w:tabs>
          <w:tab w:val="clear" w:pos="4320"/>
          <w:tab w:val="clear" w:pos="8640"/>
        </w:tabs>
        <w:spacing w:before="120" w:after="120"/>
        <w:rPr>
          <w:rFonts w:ascii="Lucida Bright" w:hAnsi="Lucida Bright"/>
          <w:b/>
          <w:sz w:val="20"/>
          <w:szCs w:val="20"/>
        </w:rPr>
      </w:pPr>
      <w:r w:rsidRPr="009C225F">
        <w:rPr>
          <w:rFonts w:ascii="Lucida Bright" w:hAnsi="Lucida Bright"/>
          <w:iCs/>
          <w:sz w:val="20"/>
          <w:szCs w:val="20"/>
        </w:rPr>
        <w:t>Run Totalizer Data (</w:t>
      </w:r>
      <w:r>
        <w:rPr>
          <w:rFonts w:ascii="Lucida Bright" w:hAnsi="Lucida Bright"/>
          <w:i/>
          <w:iCs/>
          <w:sz w:val="20"/>
          <w:szCs w:val="20"/>
        </w:rPr>
        <w:t>As</w:t>
      </w:r>
      <w:r w:rsidRPr="009C225F">
        <w:rPr>
          <w:rFonts w:ascii="Lucida Bright" w:hAnsi="Lucida Bright"/>
          <w:i/>
          <w:iCs/>
          <w:sz w:val="20"/>
          <w:szCs w:val="20"/>
        </w:rPr>
        <w:t xml:space="preserve"> </w:t>
      </w:r>
      <w:r>
        <w:rPr>
          <w:rFonts w:ascii="Lucida Bright" w:hAnsi="Lucida Bright"/>
          <w:i/>
          <w:iCs/>
          <w:sz w:val="20"/>
          <w:szCs w:val="20"/>
        </w:rPr>
        <w:t>available</w:t>
      </w:r>
      <w:r w:rsidRPr="009C225F">
        <w:rPr>
          <w:rFonts w:ascii="Lucida Bright" w:hAnsi="Lucida Bright"/>
          <w:iCs/>
          <w:sz w:val="20"/>
          <w:szCs w:val="20"/>
        </w:rPr>
        <w:t>)</w:t>
      </w:r>
    </w:p>
    <w:p w:rsidR="00E95F13" w:rsidRPr="00E95F13" w:rsidRDefault="00E95F13" w:rsidP="00E95F13">
      <w:pPr>
        <w:pStyle w:val="Footer"/>
        <w:numPr>
          <w:ilvl w:val="0"/>
          <w:numId w:val="18"/>
        </w:numPr>
        <w:tabs>
          <w:tab w:val="clear" w:pos="4320"/>
          <w:tab w:val="clear" w:pos="8640"/>
        </w:tabs>
        <w:spacing w:before="120" w:after="120"/>
        <w:rPr>
          <w:rFonts w:ascii="Lucida Bright" w:hAnsi="Lucida Bright"/>
          <w:b/>
          <w:sz w:val="20"/>
          <w:szCs w:val="20"/>
        </w:rPr>
      </w:pPr>
      <w:r>
        <w:rPr>
          <w:rFonts w:ascii="Lucida Bright" w:hAnsi="Lucida Bright"/>
          <w:iCs/>
          <w:sz w:val="20"/>
          <w:szCs w:val="20"/>
        </w:rPr>
        <w:t>Data in G</w:t>
      </w:r>
      <w:r w:rsidRPr="009C225F">
        <w:rPr>
          <w:rFonts w:ascii="Lucida Bright" w:hAnsi="Lucida Bright"/>
          <w:iCs/>
          <w:sz w:val="20"/>
          <w:szCs w:val="20"/>
        </w:rPr>
        <w:t xml:space="preserve">raphical </w:t>
      </w:r>
      <w:r>
        <w:rPr>
          <w:rFonts w:ascii="Lucida Bright" w:hAnsi="Lucida Bright"/>
          <w:iCs/>
          <w:sz w:val="20"/>
          <w:szCs w:val="20"/>
        </w:rPr>
        <w:t>Form (As</w:t>
      </w:r>
      <w:r w:rsidRPr="009C225F">
        <w:rPr>
          <w:rFonts w:ascii="Lucida Bright" w:hAnsi="Lucida Bright"/>
          <w:iCs/>
          <w:sz w:val="20"/>
          <w:szCs w:val="20"/>
        </w:rPr>
        <w:t xml:space="preserve"> available)</w:t>
      </w:r>
    </w:p>
    <w:p w:rsidR="00E95F13" w:rsidRPr="00E95F13" w:rsidRDefault="00E95F13" w:rsidP="00E95F13">
      <w:pPr>
        <w:pStyle w:val="Footer"/>
        <w:numPr>
          <w:ilvl w:val="0"/>
          <w:numId w:val="18"/>
        </w:numPr>
        <w:tabs>
          <w:tab w:val="clear" w:pos="4320"/>
          <w:tab w:val="clear" w:pos="8640"/>
        </w:tabs>
        <w:spacing w:before="120" w:after="120"/>
        <w:rPr>
          <w:rFonts w:ascii="Lucida Bright" w:hAnsi="Lucida Bright"/>
          <w:b/>
          <w:sz w:val="20"/>
          <w:szCs w:val="20"/>
        </w:rPr>
      </w:pPr>
      <w:r w:rsidRPr="009C225F">
        <w:rPr>
          <w:rFonts w:ascii="Lucida Bright" w:hAnsi="Lucida Bright"/>
          <w:iCs/>
          <w:sz w:val="20"/>
          <w:szCs w:val="20"/>
        </w:rPr>
        <w:t xml:space="preserve">Data in </w:t>
      </w:r>
      <w:r>
        <w:rPr>
          <w:rFonts w:ascii="Lucida Bright" w:hAnsi="Lucida Bright"/>
          <w:iCs/>
          <w:sz w:val="20"/>
          <w:szCs w:val="20"/>
        </w:rPr>
        <w:t>T</w:t>
      </w:r>
      <w:r w:rsidRPr="009C225F">
        <w:rPr>
          <w:rFonts w:ascii="Lucida Bright" w:hAnsi="Lucida Bright"/>
          <w:iCs/>
          <w:sz w:val="20"/>
          <w:szCs w:val="20"/>
        </w:rPr>
        <w:t xml:space="preserve">abular </w:t>
      </w:r>
      <w:r>
        <w:rPr>
          <w:rFonts w:ascii="Lucida Bright" w:hAnsi="Lucida Bright"/>
          <w:iCs/>
          <w:sz w:val="20"/>
          <w:szCs w:val="20"/>
        </w:rPr>
        <w:t>F</w:t>
      </w:r>
      <w:r w:rsidRPr="009C225F">
        <w:rPr>
          <w:rFonts w:ascii="Lucida Bright" w:hAnsi="Lucida Bright"/>
          <w:iCs/>
          <w:sz w:val="20"/>
          <w:szCs w:val="20"/>
        </w:rPr>
        <w:t>orm (</w:t>
      </w:r>
      <w:r>
        <w:rPr>
          <w:rFonts w:ascii="Lucida Bright" w:hAnsi="Lucida Bright"/>
          <w:i/>
          <w:iCs/>
          <w:sz w:val="20"/>
          <w:szCs w:val="20"/>
        </w:rPr>
        <w:t>I</w:t>
      </w:r>
      <w:r w:rsidRPr="009C225F">
        <w:rPr>
          <w:rFonts w:ascii="Lucida Bright" w:hAnsi="Lucida Bright"/>
          <w:i/>
          <w:iCs/>
          <w:sz w:val="20"/>
          <w:szCs w:val="20"/>
        </w:rPr>
        <w:t>nclude date</w:t>
      </w:r>
      <w:r w:rsidR="00BB67FF">
        <w:rPr>
          <w:rFonts w:ascii="Lucida Bright" w:hAnsi="Lucida Bright"/>
          <w:i/>
          <w:iCs/>
          <w:sz w:val="20"/>
          <w:szCs w:val="20"/>
        </w:rPr>
        <w:t>s</w:t>
      </w:r>
      <w:r w:rsidRPr="009C225F">
        <w:rPr>
          <w:rFonts w:ascii="Lucida Bright" w:hAnsi="Lucida Bright"/>
          <w:i/>
          <w:iCs/>
          <w:sz w:val="20"/>
          <w:szCs w:val="20"/>
        </w:rPr>
        <w:t xml:space="preserve"> and time</w:t>
      </w:r>
      <w:r w:rsidR="00BB67FF">
        <w:rPr>
          <w:rFonts w:ascii="Lucida Bright" w:hAnsi="Lucida Bright"/>
          <w:i/>
          <w:iCs/>
          <w:sz w:val="20"/>
          <w:szCs w:val="20"/>
        </w:rPr>
        <w:t>s</w:t>
      </w:r>
      <w:r w:rsidRPr="009C225F">
        <w:rPr>
          <w:rFonts w:ascii="Lucida Bright" w:hAnsi="Lucida Bright"/>
          <w:iCs/>
          <w:sz w:val="20"/>
          <w:szCs w:val="20"/>
        </w:rPr>
        <w:t>)</w:t>
      </w:r>
    </w:p>
    <w:p w:rsidR="00BD01C0" w:rsidRPr="00B024E0" w:rsidRDefault="00E95F13" w:rsidP="00BD01C0">
      <w:pPr>
        <w:pStyle w:val="Footer"/>
        <w:numPr>
          <w:ilvl w:val="0"/>
          <w:numId w:val="18"/>
        </w:numPr>
        <w:tabs>
          <w:tab w:val="clear" w:pos="4320"/>
          <w:tab w:val="clear" w:pos="8640"/>
        </w:tabs>
        <w:spacing w:before="120" w:after="120"/>
        <w:rPr>
          <w:rFonts w:ascii="Lucida Bright" w:hAnsi="Lucida Bright"/>
          <w:b/>
          <w:sz w:val="20"/>
          <w:szCs w:val="20"/>
        </w:rPr>
      </w:pPr>
      <w:r w:rsidRPr="009C225F">
        <w:rPr>
          <w:rFonts w:ascii="Lucida Bright" w:hAnsi="Lucida Bright"/>
          <w:iCs/>
          <w:sz w:val="20"/>
          <w:szCs w:val="20"/>
        </w:rPr>
        <w:t>Calibration for Spiking Equipment</w:t>
      </w:r>
    </w:p>
    <w:p w:rsidR="006E4E25" w:rsidRDefault="006E4E25" w:rsidP="00DA2326">
      <w:pPr>
        <w:autoSpaceDE w:val="0"/>
        <w:autoSpaceDN w:val="0"/>
        <w:adjustRightInd w:val="0"/>
        <w:spacing w:before="70" w:after="265"/>
        <w:rPr>
          <w:rFonts w:ascii="Lucida Bright" w:hAnsi="Lucida Bright"/>
          <w:b/>
          <w:color w:val="000000"/>
          <w:sz w:val="20"/>
          <w:szCs w:val="20"/>
        </w:rPr>
      </w:pPr>
    </w:p>
    <w:p w:rsidR="00DA2326" w:rsidRDefault="00DA2326" w:rsidP="00DA2326">
      <w:pPr>
        <w:autoSpaceDE w:val="0"/>
        <w:autoSpaceDN w:val="0"/>
        <w:adjustRightInd w:val="0"/>
        <w:spacing w:before="70" w:after="265"/>
        <w:rPr>
          <w:rFonts w:ascii="Lucida Bright" w:hAnsi="Lucida Bright"/>
          <w:color w:val="000000"/>
          <w:sz w:val="20"/>
          <w:szCs w:val="20"/>
        </w:rPr>
      </w:pPr>
      <w:r w:rsidRPr="006E7B23">
        <w:rPr>
          <w:rFonts w:ascii="Lucida Bright" w:hAnsi="Lucida Bright"/>
          <w:b/>
          <w:color w:val="000000"/>
          <w:sz w:val="20"/>
          <w:szCs w:val="20"/>
        </w:rPr>
        <w:t>APPENDIX D:  QUALITY ASSURANCE/QUALITY CONTROL SUGGESTED ANALYTICAL DATA PACKAGES REPORT FORMAT</w:t>
      </w:r>
      <w:r w:rsidRPr="006E7B23">
        <w:rPr>
          <w:rFonts w:ascii="Lucida Bright" w:hAnsi="Lucida Bright"/>
          <w:b/>
          <w:color w:val="000000"/>
          <w:sz w:val="20"/>
          <w:szCs w:val="20"/>
        </w:rPr>
        <w:br/>
      </w:r>
      <w:r w:rsidRPr="006E7B23">
        <w:rPr>
          <w:rFonts w:ascii="Courier New" w:hAnsi="Courier New"/>
          <w:b/>
          <w:color w:val="000000"/>
          <w:szCs w:val="20"/>
        </w:rPr>
        <w:br/>
      </w:r>
      <w:r w:rsidRPr="006E7B23">
        <w:rPr>
          <w:rFonts w:ascii="Lucida Bright" w:hAnsi="Lucida Bright"/>
          <w:b/>
          <w:color w:val="000000"/>
          <w:sz w:val="20"/>
          <w:szCs w:val="20"/>
        </w:rPr>
        <w:t xml:space="preserve">NOTE:  </w:t>
      </w:r>
      <w:r w:rsidRPr="006E7B23">
        <w:rPr>
          <w:rFonts w:ascii="Lucida Bright" w:hAnsi="Lucida Bright"/>
          <w:i/>
          <w:color w:val="000000"/>
          <w:sz w:val="20"/>
          <w:szCs w:val="20"/>
        </w:rPr>
        <w:t>Any information submitted under Section 7.0, or any part of this report may be referenced instead of repeated in this section.</w:t>
      </w:r>
      <w:r>
        <w:rPr>
          <w:rFonts w:ascii="Lucida Bright" w:hAnsi="Lucida Bright"/>
          <w:i/>
          <w:color w:val="000000"/>
          <w:sz w:val="20"/>
          <w:szCs w:val="20"/>
        </w:rPr>
        <w:t xml:space="preserve"> </w:t>
      </w:r>
      <w:r>
        <w:rPr>
          <w:rFonts w:ascii="Lucida Bright" w:hAnsi="Lucida Bright"/>
          <w:sz w:val="20"/>
          <w:szCs w:val="20"/>
        </w:rPr>
        <w:t xml:space="preserve">For paper copies, separate individual lab packages with tabbed dividers. </w:t>
      </w:r>
    </w:p>
    <w:p w:rsidR="00DA2326" w:rsidRPr="00A200A3" w:rsidRDefault="00DA2326" w:rsidP="00DA2326">
      <w:pPr>
        <w:numPr>
          <w:ilvl w:val="0"/>
          <w:numId w:val="15"/>
        </w:numPr>
        <w:tabs>
          <w:tab w:val="left" w:pos="720"/>
        </w:tabs>
        <w:spacing w:before="120" w:after="120"/>
        <w:rPr>
          <w:rFonts w:ascii="Lucida Bright" w:hAnsi="Lucida Bright"/>
          <w:b/>
          <w:sz w:val="20"/>
          <w:szCs w:val="20"/>
        </w:rPr>
      </w:pPr>
      <w:r>
        <w:rPr>
          <w:rFonts w:ascii="Lucida Bright" w:hAnsi="Lucida Bright"/>
          <w:color w:val="000000"/>
          <w:sz w:val="20"/>
          <w:szCs w:val="20"/>
        </w:rPr>
        <w:t>Data review summary narrative</w:t>
      </w:r>
    </w:p>
    <w:p w:rsidR="00DA2326" w:rsidRPr="006E7B23" w:rsidRDefault="00DA2326" w:rsidP="00DA2326">
      <w:pPr>
        <w:numPr>
          <w:ilvl w:val="1"/>
          <w:numId w:val="15"/>
        </w:numPr>
        <w:tabs>
          <w:tab w:val="left" w:pos="720"/>
        </w:tabs>
        <w:autoSpaceDE w:val="0"/>
        <w:autoSpaceDN w:val="0"/>
        <w:adjustRightInd w:val="0"/>
        <w:spacing w:before="70" w:after="265"/>
        <w:ind w:left="1890"/>
        <w:rPr>
          <w:rFonts w:ascii="Lucida Bright" w:hAnsi="Lucida Bright"/>
          <w:color w:val="000000"/>
          <w:sz w:val="20"/>
          <w:szCs w:val="20"/>
        </w:rPr>
      </w:pPr>
      <w:r w:rsidRPr="006E7B23">
        <w:rPr>
          <w:rFonts w:ascii="Lucida Bright" w:hAnsi="Lucida Bright"/>
          <w:iCs/>
          <w:sz w:val="20"/>
          <w:szCs w:val="20"/>
        </w:rPr>
        <w:t>Include</w:t>
      </w:r>
      <w:r>
        <w:rPr>
          <w:rFonts w:ascii="Lucida Bright" w:hAnsi="Lucida Bright"/>
          <w:iCs/>
          <w:sz w:val="20"/>
          <w:szCs w:val="20"/>
        </w:rPr>
        <w:t xml:space="preserve"> </w:t>
      </w:r>
      <w:r w:rsidRPr="006E7B23">
        <w:rPr>
          <w:rFonts w:ascii="Lucida Bright" w:hAnsi="Lucida Bright"/>
          <w:color w:val="000000"/>
          <w:sz w:val="20"/>
          <w:szCs w:val="20"/>
        </w:rPr>
        <w:t>the sample number, analytical method or modification, extent of the problem, calculation checks, documentation of any approved laboratory deviations from the contract lab, and explanation of any laboratory-assigned data qualifiers that may be found in the data</w:t>
      </w:r>
    </w:p>
    <w:p w:rsidR="00DA2326" w:rsidRPr="006E7B23" w:rsidRDefault="00DA2326" w:rsidP="00DA2326">
      <w:pPr>
        <w:numPr>
          <w:ilvl w:val="0"/>
          <w:numId w:val="15"/>
        </w:numPr>
        <w:tabs>
          <w:tab w:val="left" w:pos="720"/>
        </w:tabs>
        <w:spacing w:before="120" w:after="120"/>
        <w:rPr>
          <w:rFonts w:ascii="Lucida Bright" w:hAnsi="Lucida Bright"/>
          <w:b/>
          <w:sz w:val="20"/>
          <w:szCs w:val="20"/>
        </w:rPr>
      </w:pPr>
      <w:r w:rsidRPr="006E7B23">
        <w:rPr>
          <w:rFonts w:ascii="Lucida Bright" w:hAnsi="Lucida Bright"/>
          <w:bCs w:val="0"/>
          <w:sz w:val="20"/>
          <w:szCs w:val="20"/>
        </w:rPr>
        <w:t>Field</w:t>
      </w:r>
      <w:r w:rsidRPr="006E7B23">
        <w:rPr>
          <w:rFonts w:ascii="Lucida Bright" w:hAnsi="Lucida Bright"/>
          <w:sz w:val="20"/>
          <w:szCs w:val="20"/>
        </w:rPr>
        <w:t xml:space="preserve"> Sampling Data</w:t>
      </w:r>
    </w:p>
    <w:p w:rsidR="00DA2326" w:rsidRPr="00DA2326" w:rsidRDefault="00DA2326" w:rsidP="00DA2326">
      <w:pPr>
        <w:numPr>
          <w:ilvl w:val="1"/>
          <w:numId w:val="15"/>
        </w:numPr>
        <w:tabs>
          <w:tab w:val="left" w:pos="720"/>
        </w:tabs>
        <w:spacing w:before="120" w:after="120"/>
        <w:ind w:left="1890"/>
        <w:rPr>
          <w:rFonts w:ascii="Lucida Bright" w:hAnsi="Lucida Bright"/>
          <w:b/>
          <w:sz w:val="20"/>
          <w:szCs w:val="20"/>
        </w:rPr>
      </w:pPr>
      <w:r w:rsidRPr="006E7B23">
        <w:rPr>
          <w:rFonts w:ascii="Lucida Bright" w:hAnsi="Lucida Bright"/>
          <w:iCs/>
          <w:sz w:val="20"/>
          <w:szCs w:val="20"/>
        </w:rPr>
        <w:t>Include description of what was collected, how it was collected, and when it was collected.</w:t>
      </w:r>
    </w:p>
    <w:p w:rsidR="00DA2326" w:rsidRPr="001C5D1D" w:rsidRDefault="00DA2326" w:rsidP="00DA2326">
      <w:pPr>
        <w:pStyle w:val="Footer"/>
        <w:numPr>
          <w:ilvl w:val="0"/>
          <w:numId w:val="15"/>
        </w:numPr>
        <w:tabs>
          <w:tab w:val="clear" w:pos="4320"/>
          <w:tab w:val="clear" w:pos="8640"/>
        </w:tabs>
        <w:spacing w:before="120" w:after="120"/>
        <w:rPr>
          <w:rFonts w:ascii="Lucida Bright" w:hAnsi="Lucida Bright"/>
          <w:b/>
          <w:sz w:val="20"/>
          <w:szCs w:val="20"/>
        </w:rPr>
      </w:pPr>
      <w:r w:rsidRPr="00C46B0B">
        <w:rPr>
          <w:rFonts w:ascii="Lucida Bright" w:hAnsi="Lucida Bright"/>
          <w:sz w:val="20"/>
          <w:szCs w:val="22"/>
        </w:rPr>
        <w:t>Raw Data</w:t>
      </w:r>
    </w:p>
    <w:p w:rsidR="00DA2326" w:rsidRPr="001C5D1D" w:rsidRDefault="00DA2326" w:rsidP="00DA2326">
      <w:pPr>
        <w:pStyle w:val="Footer"/>
        <w:numPr>
          <w:ilvl w:val="1"/>
          <w:numId w:val="15"/>
        </w:numPr>
        <w:tabs>
          <w:tab w:val="clear" w:pos="4320"/>
          <w:tab w:val="clear" w:pos="8640"/>
        </w:tabs>
        <w:spacing w:before="120" w:after="120"/>
        <w:rPr>
          <w:rFonts w:ascii="Lucida Bright" w:hAnsi="Lucida Bright"/>
          <w:b/>
          <w:sz w:val="20"/>
          <w:szCs w:val="20"/>
        </w:rPr>
      </w:pPr>
      <w:r w:rsidRPr="001C5D1D">
        <w:rPr>
          <w:rFonts w:ascii="Lucida Bright" w:hAnsi="Lucida Bright"/>
          <w:sz w:val="20"/>
          <w:szCs w:val="22"/>
        </w:rPr>
        <w:t>Run logs for each analytical batch – should include ID numbers for calibrations, samples, blanks, LCS, etc.</w:t>
      </w:r>
    </w:p>
    <w:p w:rsidR="00DA2326" w:rsidRPr="001C5D1D" w:rsidRDefault="00DA2326" w:rsidP="00DA2326">
      <w:pPr>
        <w:pStyle w:val="Footer"/>
        <w:numPr>
          <w:ilvl w:val="1"/>
          <w:numId w:val="15"/>
        </w:numPr>
        <w:tabs>
          <w:tab w:val="clear" w:pos="4320"/>
          <w:tab w:val="clear" w:pos="8640"/>
        </w:tabs>
        <w:spacing w:before="120" w:after="120"/>
        <w:rPr>
          <w:rFonts w:ascii="Lucida Bright" w:hAnsi="Lucida Bright"/>
          <w:b/>
          <w:sz w:val="20"/>
          <w:szCs w:val="20"/>
        </w:rPr>
      </w:pPr>
      <w:r w:rsidRPr="001C5D1D">
        <w:rPr>
          <w:rFonts w:ascii="Lucida Bright" w:hAnsi="Lucida Bright"/>
          <w:iCs/>
          <w:sz w:val="20"/>
          <w:szCs w:val="20"/>
        </w:rPr>
        <w:t xml:space="preserve">Results of the Sample Analysis and Units Associated with the Value </w:t>
      </w:r>
      <w:r w:rsidRPr="001C5D1D">
        <w:rPr>
          <w:rFonts w:ascii="Lucida Bright" w:hAnsi="Lucida Bright"/>
          <w:i/>
          <w:iCs/>
          <w:sz w:val="20"/>
          <w:szCs w:val="20"/>
        </w:rPr>
        <w:t>(include information on how analytical values below the detection limits were used</w:t>
      </w:r>
      <w:r w:rsidRPr="001C5D1D">
        <w:rPr>
          <w:rFonts w:ascii="Lucida Bright" w:hAnsi="Lucida Bright"/>
          <w:iCs/>
          <w:sz w:val="20"/>
          <w:szCs w:val="20"/>
        </w:rPr>
        <w:t>)</w:t>
      </w:r>
    </w:p>
    <w:p w:rsidR="00DA2326" w:rsidRPr="001C5D1D" w:rsidRDefault="00DA2326" w:rsidP="00DA2326">
      <w:pPr>
        <w:pStyle w:val="Footer"/>
        <w:numPr>
          <w:ilvl w:val="1"/>
          <w:numId w:val="15"/>
        </w:numPr>
        <w:tabs>
          <w:tab w:val="clear" w:pos="4320"/>
          <w:tab w:val="clear" w:pos="8640"/>
        </w:tabs>
        <w:spacing w:before="120" w:after="120"/>
        <w:rPr>
          <w:rFonts w:ascii="Lucida Bright" w:hAnsi="Lucida Bright"/>
          <w:b/>
          <w:sz w:val="20"/>
          <w:szCs w:val="20"/>
        </w:rPr>
      </w:pPr>
      <w:r w:rsidRPr="001C5D1D">
        <w:rPr>
          <w:rFonts w:ascii="Lucida Bright" w:hAnsi="Lucida Bright"/>
          <w:sz w:val="20"/>
          <w:szCs w:val="22"/>
        </w:rPr>
        <w:t xml:space="preserve">Detailed Chromatogram Integration Report (as appropriate). </w:t>
      </w:r>
      <w:r w:rsidRPr="001C5D1D">
        <w:rPr>
          <w:rFonts w:ascii="Lucida Bright" w:hAnsi="Lucida Bright"/>
          <w:i/>
          <w:iCs/>
          <w:sz w:val="20"/>
          <w:szCs w:val="22"/>
        </w:rPr>
        <w:t>Include how compounds were identified, retention time, area under the curve, calculated amount, flag if the peak is manually integrated, documentation on how and why peak is manually integrated and scan vs. database for spectral matches. Spectra displays should include the scan number or retention time of the peak being scanned. Chromatogram and spectra displays must include the laboratory sample ID number, instrument number, and identity of the analyst performing the analysis.</w:t>
      </w:r>
    </w:p>
    <w:p w:rsidR="00DA2326" w:rsidRPr="001C5D1D" w:rsidRDefault="00DA2326" w:rsidP="00DA2326">
      <w:pPr>
        <w:pStyle w:val="Footer"/>
        <w:numPr>
          <w:ilvl w:val="1"/>
          <w:numId w:val="15"/>
        </w:numPr>
        <w:tabs>
          <w:tab w:val="clear" w:pos="4320"/>
          <w:tab w:val="clear" w:pos="8640"/>
        </w:tabs>
        <w:spacing w:before="120" w:after="120"/>
        <w:rPr>
          <w:rFonts w:ascii="Lucida Bright" w:hAnsi="Lucida Bright"/>
          <w:b/>
          <w:sz w:val="20"/>
          <w:szCs w:val="20"/>
        </w:rPr>
      </w:pPr>
      <w:r w:rsidRPr="001C5D1D">
        <w:rPr>
          <w:rFonts w:ascii="Lucida Bright" w:hAnsi="Lucida Bright"/>
          <w:sz w:val="20"/>
          <w:szCs w:val="22"/>
        </w:rPr>
        <w:t>Additional analysis results as dictated by the specific method</w:t>
      </w:r>
    </w:p>
    <w:p w:rsidR="00DA2326" w:rsidRPr="006E7B23" w:rsidRDefault="00DA2326" w:rsidP="00DA2326">
      <w:pPr>
        <w:numPr>
          <w:ilvl w:val="0"/>
          <w:numId w:val="15"/>
        </w:numPr>
        <w:tabs>
          <w:tab w:val="left" w:pos="720"/>
        </w:tabs>
        <w:spacing w:before="120" w:after="120"/>
        <w:rPr>
          <w:rFonts w:ascii="Lucida Bright" w:hAnsi="Lucida Bright"/>
          <w:b/>
          <w:sz w:val="20"/>
          <w:szCs w:val="20"/>
        </w:rPr>
      </w:pPr>
      <w:r w:rsidRPr="006E7B23">
        <w:rPr>
          <w:rFonts w:ascii="Lucida Bright" w:hAnsi="Lucida Bright"/>
          <w:bCs w:val="0"/>
          <w:sz w:val="20"/>
          <w:szCs w:val="20"/>
        </w:rPr>
        <w:t xml:space="preserve">Other QC Criteria </w:t>
      </w:r>
      <w:r w:rsidRPr="006E7B23">
        <w:rPr>
          <w:rFonts w:ascii="Lucida Bright" w:hAnsi="Lucida Bright"/>
          <w:bCs w:val="0"/>
          <w:i/>
          <w:sz w:val="20"/>
          <w:szCs w:val="20"/>
        </w:rPr>
        <w:t>(if applicable</w:t>
      </w:r>
      <w:r w:rsidRPr="006E7B23">
        <w:rPr>
          <w:rFonts w:ascii="Lucida Bright" w:hAnsi="Lucida Bright"/>
          <w:bCs w:val="0"/>
          <w:sz w:val="20"/>
          <w:szCs w:val="20"/>
        </w:rPr>
        <w:t>)</w:t>
      </w:r>
    </w:p>
    <w:p w:rsidR="00DA2326" w:rsidRPr="006E7B23" w:rsidRDefault="00DA2326" w:rsidP="00DA2326">
      <w:pPr>
        <w:numPr>
          <w:ilvl w:val="1"/>
          <w:numId w:val="15"/>
        </w:numPr>
        <w:tabs>
          <w:tab w:val="left" w:pos="720"/>
        </w:tabs>
        <w:spacing w:before="120" w:after="120"/>
        <w:ind w:left="1890"/>
        <w:rPr>
          <w:rFonts w:ascii="Lucida Bright" w:hAnsi="Lucida Bright"/>
          <w:b/>
          <w:sz w:val="20"/>
          <w:szCs w:val="20"/>
        </w:rPr>
      </w:pPr>
      <w:r w:rsidRPr="006E7B23">
        <w:rPr>
          <w:rFonts w:ascii="Lucida Bright" w:hAnsi="Lucida Bright"/>
          <w:iCs/>
          <w:sz w:val="20"/>
          <w:szCs w:val="20"/>
        </w:rPr>
        <w:t>Include Retention time windows determination</w:t>
      </w:r>
    </w:p>
    <w:p w:rsidR="00DA2326" w:rsidRPr="006E7B23" w:rsidRDefault="00DA2326" w:rsidP="00DA2326">
      <w:pPr>
        <w:spacing w:before="120" w:after="120"/>
        <w:ind w:left="2016"/>
        <w:rPr>
          <w:rFonts w:ascii="Lucida Bright" w:eastAsiaTheme="minorHAnsi" w:hAnsi="Lucida Bright" w:cstheme="minorBidi"/>
          <w:bCs w:val="0"/>
          <w:spacing w:val="0"/>
          <w:sz w:val="20"/>
          <w:szCs w:val="20"/>
        </w:rPr>
      </w:pPr>
      <w:r w:rsidRPr="006E7B23">
        <w:rPr>
          <w:rFonts w:ascii="Lucida Bright" w:eastAsiaTheme="minorHAnsi" w:hAnsi="Lucida Bright" w:cstheme="minorBidi"/>
          <w:bCs w:val="0"/>
          <w:spacing w:val="0"/>
          <w:sz w:val="20"/>
          <w:szCs w:val="20"/>
        </w:rPr>
        <w:t xml:space="preserve">Report the retention time window for each </w:t>
      </w:r>
      <w:proofErr w:type="spellStart"/>
      <w:r w:rsidRPr="006E7B23">
        <w:rPr>
          <w:rFonts w:ascii="Lucida Bright" w:eastAsiaTheme="minorHAnsi" w:hAnsi="Lucida Bright" w:cstheme="minorBidi"/>
          <w:bCs w:val="0"/>
          <w:spacing w:val="0"/>
          <w:sz w:val="20"/>
          <w:szCs w:val="20"/>
        </w:rPr>
        <w:t>analyte</w:t>
      </w:r>
      <w:proofErr w:type="spellEnd"/>
      <w:r w:rsidR="00B024E0">
        <w:rPr>
          <w:rFonts w:ascii="Lucida Bright" w:eastAsiaTheme="minorHAnsi" w:hAnsi="Lucida Bright" w:cstheme="minorBidi"/>
          <w:bCs w:val="0"/>
          <w:spacing w:val="0"/>
          <w:sz w:val="20"/>
          <w:szCs w:val="20"/>
        </w:rPr>
        <w:t xml:space="preserve"> </w:t>
      </w:r>
      <w:r w:rsidRPr="006E7B23">
        <w:rPr>
          <w:rFonts w:ascii="Lucida Bright" w:eastAsiaTheme="minorHAnsi" w:hAnsi="Lucida Bright" w:cstheme="minorBidi"/>
          <w:bCs w:val="0"/>
          <w:spacing w:val="0"/>
          <w:sz w:val="20"/>
          <w:szCs w:val="20"/>
        </w:rPr>
        <w:t>for both primary and confirmation analyses.</w:t>
      </w:r>
    </w:p>
    <w:p w:rsidR="00DA2326" w:rsidRPr="006E7B23" w:rsidRDefault="00DA2326" w:rsidP="00DA2326">
      <w:pPr>
        <w:numPr>
          <w:ilvl w:val="1"/>
          <w:numId w:val="15"/>
        </w:numPr>
        <w:tabs>
          <w:tab w:val="left" w:pos="720"/>
        </w:tabs>
        <w:spacing w:before="120" w:after="120"/>
        <w:ind w:left="1890"/>
        <w:rPr>
          <w:rFonts w:ascii="Lucida Bright" w:hAnsi="Lucida Bright"/>
          <w:sz w:val="20"/>
          <w:szCs w:val="20"/>
        </w:rPr>
      </w:pPr>
      <w:r w:rsidRPr="006E7B23">
        <w:rPr>
          <w:rFonts w:ascii="Lucida Bright" w:hAnsi="Lucida Bright"/>
          <w:sz w:val="20"/>
          <w:szCs w:val="20"/>
        </w:rPr>
        <w:lastRenderedPageBreak/>
        <w:t>Compound identification</w:t>
      </w:r>
    </w:p>
    <w:p w:rsidR="00DA2326" w:rsidRPr="006E7B23" w:rsidRDefault="00DA2326" w:rsidP="00DA2326">
      <w:pPr>
        <w:spacing w:before="120" w:after="120"/>
        <w:ind w:left="2016"/>
        <w:rPr>
          <w:rFonts w:ascii="Lucida Bright" w:eastAsiaTheme="minorHAnsi" w:hAnsi="Lucida Bright" w:cstheme="minorBidi"/>
          <w:bCs w:val="0"/>
          <w:spacing w:val="0"/>
          <w:sz w:val="20"/>
          <w:szCs w:val="20"/>
        </w:rPr>
      </w:pPr>
      <w:r w:rsidRPr="006E7B23">
        <w:rPr>
          <w:rFonts w:ascii="Lucida Bright" w:eastAsiaTheme="minorHAnsi" w:hAnsi="Lucida Bright" w:cstheme="minorBidi"/>
          <w:bCs w:val="0"/>
          <w:spacing w:val="0"/>
          <w:sz w:val="20"/>
          <w:szCs w:val="20"/>
        </w:rPr>
        <w:t xml:space="preserve">Report retention times and concentrations of each </w:t>
      </w:r>
      <w:proofErr w:type="spellStart"/>
      <w:r w:rsidRPr="006E7B23">
        <w:rPr>
          <w:rFonts w:ascii="Lucida Bright" w:eastAsiaTheme="minorHAnsi" w:hAnsi="Lucida Bright" w:cstheme="minorBidi"/>
          <w:bCs w:val="0"/>
          <w:spacing w:val="0"/>
          <w:sz w:val="20"/>
          <w:szCs w:val="20"/>
        </w:rPr>
        <w:t>analyte</w:t>
      </w:r>
      <w:proofErr w:type="spellEnd"/>
      <w:r w:rsidRPr="006E7B23">
        <w:rPr>
          <w:rFonts w:ascii="Lucida Bright" w:eastAsiaTheme="minorHAnsi" w:hAnsi="Lucida Bright" w:cstheme="minorBidi"/>
          <w:bCs w:val="0"/>
          <w:spacing w:val="0"/>
          <w:sz w:val="20"/>
          <w:szCs w:val="20"/>
        </w:rPr>
        <w:t xml:space="preserve"> detected in samples.</w:t>
      </w:r>
    </w:p>
    <w:p w:rsidR="00DA2326" w:rsidRPr="006E7B23" w:rsidRDefault="00DA2326" w:rsidP="00DA2326">
      <w:pPr>
        <w:numPr>
          <w:ilvl w:val="1"/>
          <w:numId w:val="15"/>
        </w:numPr>
        <w:tabs>
          <w:tab w:val="left" w:pos="720"/>
        </w:tabs>
        <w:spacing w:before="120" w:after="120"/>
        <w:ind w:left="1890"/>
        <w:rPr>
          <w:rFonts w:ascii="Lucida Bright" w:hAnsi="Lucida Bright"/>
          <w:sz w:val="20"/>
          <w:szCs w:val="20"/>
        </w:rPr>
      </w:pPr>
      <w:r w:rsidRPr="006E7B23">
        <w:rPr>
          <w:rFonts w:ascii="Lucida Bright" w:hAnsi="Lucida Bright"/>
          <w:sz w:val="20"/>
          <w:szCs w:val="20"/>
        </w:rPr>
        <w:t>MDL determination</w:t>
      </w:r>
    </w:p>
    <w:p w:rsidR="00DA2326" w:rsidRDefault="00DA2326" w:rsidP="00307401">
      <w:pPr>
        <w:spacing w:before="120" w:after="120"/>
        <w:ind w:left="2016"/>
        <w:rPr>
          <w:rFonts w:ascii="Lucida Bright" w:eastAsiaTheme="minorHAnsi" w:hAnsi="Lucida Bright" w:cstheme="minorBidi"/>
          <w:bCs w:val="0"/>
          <w:spacing w:val="0"/>
          <w:sz w:val="20"/>
          <w:szCs w:val="20"/>
        </w:rPr>
      </w:pPr>
      <w:r w:rsidRPr="006E7B23">
        <w:rPr>
          <w:rFonts w:ascii="Lucida Bright" w:eastAsiaTheme="minorHAnsi" w:hAnsi="Lucida Bright" w:cstheme="minorBidi"/>
          <w:bCs w:val="0"/>
          <w:spacing w:val="0"/>
          <w:sz w:val="20"/>
          <w:szCs w:val="20"/>
        </w:rPr>
        <w:t>List most recent method detection limits and dates determined.</w:t>
      </w:r>
    </w:p>
    <w:p w:rsidR="006E4E25" w:rsidRPr="006E7B23" w:rsidRDefault="006E4E25" w:rsidP="006E4E25">
      <w:pPr>
        <w:numPr>
          <w:ilvl w:val="0"/>
          <w:numId w:val="15"/>
        </w:numPr>
        <w:tabs>
          <w:tab w:val="left" w:pos="720"/>
        </w:tabs>
        <w:spacing w:before="120" w:after="120"/>
        <w:rPr>
          <w:rFonts w:ascii="Lucida Bright" w:hAnsi="Lucida Bright"/>
          <w:b/>
          <w:sz w:val="20"/>
          <w:szCs w:val="20"/>
        </w:rPr>
      </w:pPr>
      <w:r w:rsidRPr="006E4E25">
        <w:rPr>
          <w:rFonts w:ascii="Lucida Bright" w:hAnsi="Lucida Bright"/>
          <w:bCs w:val="0"/>
          <w:sz w:val="20"/>
          <w:szCs w:val="20"/>
        </w:rPr>
        <w:t>Performance Evaluation (Audit) Results</w:t>
      </w:r>
      <w:r w:rsidR="00335DC8">
        <w:rPr>
          <w:rFonts w:ascii="Lucida Bright" w:hAnsi="Lucida Bright"/>
          <w:bCs w:val="0"/>
          <w:sz w:val="20"/>
          <w:szCs w:val="20"/>
        </w:rPr>
        <w:t xml:space="preserve"> </w:t>
      </w:r>
      <w:r w:rsidRPr="006E4E25">
        <w:rPr>
          <w:rFonts w:ascii="Lucida Bright" w:hAnsi="Lucida Bright"/>
          <w:b/>
          <w:bCs w:val="0"/>
          <w:sz w:val="20"/>
          <w:szCs w:val="20"/>
        </w:rPr>
        <w:t>(</w:t>
      </w:r>
      <w:r w:rsidRPr="006E4E25">
        <w:rPr>
          <w:rFonts w:ascii="Lucida Bright" w:hAnsi="Lucida Bright"/>
          <w:bCs w:val="0"/>
          <w:i/>
          <w:sz w:val="20"/>
          <w:szCs w:val="20"/>
        </w:rPr>
        <w:t>Detailed</w:t>
      </w:r>
      <w:r w:rsidRPr="006E4E25">
        <w:rPr>
          <w:rFonts w:ascii="Lucida Bright" w:hAnsi="Lucida Bright"/>
          <w:b/>
          <w:bCs w:val="0"/>
          <w:sz w:val="20"/>
          <w:szCs w:val="20"/>
        </w:rPr>
        <w:t>)</w:t>
      </w:r>
      <w:r w:rsidR="00335DC8">
        <w:rPr>
          <w:rFonts w:ascii="Lucida Bright" w:hAnsi="Lucida Bright"/>
          <w:b/>
          <w:bCs w:val="0"/>
          <w:sz w:val="20"/>
          <w:szCs w:val="20"/>
        </w:rPr>
        <w:t xml:space="preserve"> – </w:t>
      </w:r>
      <w:r w:rsidR="00E76991">
        <w:rPr>
          <w:rFonts w:ascii="Lucida Bright" w:hAnsi="Lucida Bright"/>
          <w:b/>
          <w:bCs w:val="0"/>
          <w:sz w:val="20"/>
          <w:szCs w:val="20"/>
        </w:rPr>
        <w:t>(</w:t>
      </w:r>
      <w:r w:rsidR="00335DC8" w:rsidRPr="00335DC8">
        <w:rPr>
          <w:rFonts w:ascii="Lucida Bright" w:hAnsi="Lucida Bright"/>
          <w:bCs w:val="0"/>
          <w:i/>
          <w:sz w:val="20"/>
          <w:szCs w:val="20"/>
        </w:rPr>
        <w:t>if applicable</w:t>
      </w:r>
      <w:r w:rsidR="00E76991">
        <w:rPr>
          <w:rFonts w:ascii="Lucida Bright" w:hAnsi="Lucida Bright"/>
          <w:bCs w:val="0"/>
          <w:i/>
          <w:sz w:val="20"/>
          <w:szCs w:val="20"/>
        </w:rPr>
        <w:t>)</w:t>
      </w:r>
    </w:p>
    <w:p w:rsidR="006E4E25" w:rsidRPr="006E4E25" w:rsidRDefault="006E4E25" w:rsidP="006E4E25">
      <w:pPr>
        <w:numPr>
          <w:ilvl w:val="0"/>
          <w:numId w:val="15"/>
        </w:numPr>
        <w:tabs>
          <w:tab w:val="left" w:pos="720"/>
        </w:tabs>
        <w:spacing w:before="120" w:after="120"/>
        <w:rPr>
          <w:rFonts w:ascii="Lucida Bright" w:hAnsi="Lucida Bright"/>
          <w:b/>
          <w:bCs w:val="0"/>
          <w:sz w:val="20"/>
          <w:szCs w:val="20"/>
        </w:rPr>
      </w:pPr>
      <w:r w:rsidRPr="006E4E25">
        <w:rPr>
          <w:rFonts w:ascii="Lucida Bright" w:hAnsi="Lucida Bright"/>
          <w:bCs w:val="0"/>
          <w:sz w:val="20"/>
          <w:szCs w:val="20"/>
        </w:rPr>
        <w:t xml:space="preserve">TCEQ COMPREHENSIVE PERFORMANCE TEST (CPT) LABORATORY DATA REPORT QA/QC </w:t>
      </w:r>
      <w:r>
        <w:rPr>
          <w:rFonts w:ascii="Lucida Bright" w:hAnsi="Lucida Bright"/>
          <w:bCs w:val="0"/>
          <w:sz w:val="20"/>
          <w:szCs w:val="20"/>
        </w:rPr>
        <w:t>C</w:t>
      </w:r>
      <w:r w:rsidRPr="006E4E25">
        <w:rPr>
          <w:rFonts w:ascii="Lucida Bright" w:hAnsi="Lucida Bright"/>
          <w:bCs w:val="0"/>
          <w:sz w:val="20"/>
          <w:szCs w:val="20"/>
        </w:rPr>
        <w:t>hecklist (</w:t>
      </w:r>
      <w:r w:rsidRPr="006E4E25">
        <w:rPr>
          <w:rFonts w:ascii="Lucida Bright" w:hAnsi="Lucida Bright"/>
          <w:bCs w:val="0"/>
          <w:i/>
          <w:sz w:val="20"/>
          <w:szCs w:val="20"/>
        </w:rPr>
        <w:t>submittal can be in electronic/CD</w:t>
      </w:r>
      <w:r w:rsidRPr="006E4E25">
        <w:rPr>
          <w:rFonts w:ascii="Lucida Bright" w:hAnsi="Lucida Bright"/>
          <w:bCs w:val="0"/>
          <w:sz w:val="20"/>
          <w:szCs w:val="20"/>
        </w:rPr>
        <w:t>)</w:t>
      </w:r>
    </w:p>
    <w:p w:rsidR="00BD01C0" w:rsidRDefault="00BD01C0" w:rsidP="00BD01C0">
      <w:pPr>
        <w:pStyle w:val="Footer"/>
        <w:tabs>
          <w:tab w:val="clear" w:pos="4320"/>
          <w:tab w:val="clear" w:pos="8640"/>
        </w:tabs>
        <w:spacing w:before="120" w:after="120"/>
        <w:ind w:left="576"/>
        <w:rPr>
          <w:rFonts w:ascii="Lucida Bright" w:hAnsi="Lucida Bright"/>
          <w:b/>
          <w:caps/>
          <w:sz w:val="20"/>
          <w:szCs w:val="20"/>
        </w:rPr>
      </w:pPr>
      <w:r w:rsidRPr="002F7B49">
        <w:rPr>
          <w:rFonts w:ascii="Lucida Bright" w:hAnsi="Lucida Bright"/>
          <w:b/>
          <w:sz w:val="20"/>
          <w:szCs w:val="20"/>
        </w:rPr>
        <w:t xml:space="preserve">APPENDIX </w:t>
      </w:r>
      <w:r>
        <w:rPr>
          <w:rFonts w:ascii="Lucida Bright" w:hAnsi="Lucida Bright"/>
          <w:b/>
          <w:sz w:val="20"/>
          <w:szCs w:val="20"/>
        </w:rPr>
        <w:t>E</w:t>
      </w:r>
      <w:r w:rsidRPr="002F7B49">
        <w:rPr>
          <w:rFonts w:ascii="Lucida Bright" w:hAnsi="Lucida Bright"/>
          <w:b/>
          <w:sz w:val="20"/>
          <w:szCs w:val="20"/>
        </w:rPr>
        <w:t xml:space="preserve">: </w:t>
      </w:r>
      <w:r>
        <w:rPr>
          <w:rFonts w:ascii="Lucida Bright" w:hAnsi="Lucida Bright"/>
          <w:b/>
          <w:sz w:val="20"/>
          <w:szCs w:val="20"/>
        </w:rPr>
        <w:t xml:space="preserve"> </w:t>
      </w:r>
      <w:r w:rsidRPr="00AD3C24">
        <w:rPr>
          <w:rFonts w:ascii="Lucida Bright" w:hAnsi="Lucida Bright"/>
          <w:b/>
          <w:caps/>
          <w:sz w:val="20"/>
          <w:szCs w:val="20"/>
        </w:rPr>
        <w:t xml:space="preserve">Continuous </w:t>
      </w:r>
      <w:r>
        <w:rPr>
          <w:rFonts w:ascii="Lucida Bright" w:hAnsi="Lucida Bright"/>
          <w:b/>
          <w:caps/>
          <w:sz w:val="20"/>
          <w:szCs w:val="20"/>
        </w:rPr>
        <w:t>Emission Monitoring Systems</w:t>
      </w:r>
      <w:r w:rsidR="00EB3747">
        <w:rPr>
          <w:rFonts w:ascii="Lucida Bright" w:hAnsi="Lucida Bright"/>
          <w:b/>
          <w:caps/>
          <w:sz w:val="20"/>
          <w:szCs w:val="20"/>
        </w:rPr>
        <w:t xml:space="preserve"> (CEMS)</w:t>
      </w:r>
      <w:r>
        <w:rPr>
          <w:rFonts w:ascii="Lucida Bright" w:hAnsi="Lucida Bright"/>
          <w:b/>
          <w:caps/>
          <w:sz w:val="20"/>
          <w:szCs w:val="20"/>
        </w:rPr>
        <w:t xml:space="preserve"> Report </w:t>
      </w:r>
      <w:r w:rsidR="00EB3747">
        <w:rPr>
          <w:rFonts w:ascii="Lucida Bright" w:hAnsi="Lucida Bright"/>
          <w:b/>
          <w:caps/>
          <w:sz w:val="20"/>
          <w:szCs w:val="20"/>
        </w:rPr>
        <w:t>and continuous monitoring system (CMS) performance evaluation test (PET) report</w:t>
      </w:r>
    </w:p>
    <w:p w:rsidR="00E95F13" w:rsidRDefault="00BD01C0" w:rsidP="00BD01C0">
      <w:pPr>
        <w:pStyle w:val="Footer"/>
        <w:tabs>
          <w:tab w:val="clear" w:pos="4320"/>
          <w:tab w:val="clear" w:pos="8640"/>
        </w:tabs>
        <w:spacing w:before="120" w:after="120"/>
        <w:ind w:left="576"/>
        <w:rPr>
          <w:rFonts w:ascii="Lucida Bright" w:hAnsi="Lucida Bright"/>
          <w:b/>
          <w:sz w:val="20"/>
          <w:szCs w:val="20"/>
        </w:rPr>
      </w:pPr>
      <w:r w:rsidRPr="002F7B49">
        <w:rPr>
          <w:rFonts w:ascii="Lucida Bright" w:hAnsi="Lucida Bright"/>
          <w:b/>
          <w:sz w:val="20"/>
          <w:szCs w:val="20"/>
        </w:rPr>
        <w:t xml:space="preserve">APPENDIX </w:t>
      </w:r>
      <w:r>
        <w:rPr>
          <w:rFonts w:ascii="Lucida Bright" w:hAnsi="Lucida Bright"/>
          <w:b/>
          <w:sz w:val="20"/>
          <w:szCs w:val="20"/>
        </w:rPr>
        <w:t>F:  EXAMPLE CALCULATIONS</w:t>
      </w:r>
    </w:p>
    <w:p w:rsidR="00BD01C0" w:rsidRPr="00E95F13" w:rsidRDefault="00E95F13" w:rsidP="00E95F13">
      <w:pPr>
        <w:pStyle w:val="Footer"/>
        <w:numPr>
          <w:ilvl w:val="0"/>
          <w:numId w:val="19"/>
        </w:numPr>
        <w:tabs>
          <w:tab w:val="clear" w:pos="4320"/>
          <w:tab w:val="clear" w:pos="8640"/>
        </w:tabs>
        <w:spacing w:before="120" w:after="120"/>
        <w:rPr>
          <w:rFonts w:ascii="Lucida Bright" w:hAnsi="Lucida Bright"/>
          <w:b/>
          <w:sz w:val="20"/>
          <w:szCs w:val="20"/>
        </w:rPr>
      </w:pPr>
      <w:r w:rsidRPr="009C4D3E">
        <w:rPr>
          <w:rFonts w:ascii="Lucida Bright" w:hAnsi="Lucida Bright"/>
          <w:bCs w:val="0"/>
          <w:sz w:val="20"/>
          <w:szCs w:val="20"/>
        </w:rPr>
        <w:t>Nomenclature Table</w:t>
      </w:r>
    </w:p>
    <w:p w:rsidR="00E95F13" w:rsidRPr="00E95F13" w:rsidRDefault="00E95F13" w:rsidP="00E95F13">
      <w:pPr>
        <w:pStyle w:val="Footer"/>
        <w:numPr>
          <w:ilvl w:val="0"/>
          <w:numId w:val="19"/>
        </w:numPr>
        <w:tabs>
          <w:tab w:val="clear" w:pos="4320"/>
          <w:tab w:val="clear" w:pos="8640"/>
        </w:tabs>
        <w:spacing w:before="120" w:after="120"/>
        <w:rPr>
          <w:rFonts w:ascii="Lucida Bright" w:hAnsi="Lucida Bright"/>
          <w:b/>
          <w:sz w:val="20"/>
          <w:szCs w:val="20"/>
        </w:rPr>
      </w:pPr>
      <w:r>
        <w:rPr>
          <w:rFonts w:ascii="Lucida Bright" w:hAnsi="Lucida Bright"/>
          <w:bCs w:val="0"/>
          <w:sz w:val="20"/>
          <w:szCs w:val="20"/>
        </w:rPr>
        <w:t>Feed Rate Calculations</w:t>
      </w:r>
    </w:p>
    <w:p w:rsidR="00E95F13" w:rsidRPr="00E95F13" w:rsidRDefault="00E95F13" w:rsidP="00E95F13">
      <w:pPr>
        <w:pStyle w:val="Footer"/>
        <w:numPr>
          <w:ilvl w:val="0"/>
          <w:numId w:val="19"/>
        </w:numPr>
        <w:tabs>
          <w:tab w:val="clear" w:pos="4320"/>
          <w:tab w:val="clear" w:pos="8640"/>
        </w:tabs>
        <w:spacing w:before="120" w:after="120"/>
        <w:rPr>
          <w:rFonts w:ascii="Lucida Bright" w:hAnsi="Lucida Bright"/>
          <w:b/>
          <w:sz w:val="20"/>
          <w:szCs w:val="20"/>
        </w:rPr>
      </w:pPr>
      <w:r w:rsidRPr="009C4D3E">
        <w:rPr>
          <w:rFonts w:ascii="Lucida Bright" w:hAnsi="Lucida Bright"/>
          <w:bCs w:val="0"/>
          <w:sz w:val="20"/>
          <w:szCs w:val="20"/>
        </w:rPr>
        <w:t>EPA Method 1-5 Stack Sampling Calculations</w:t>
      </w:r>
    </w:p>
    <w:p w:rsidR="00E95F13" w:rsidRPr="00E95F13" w:rsidRDefault="00E95F13" w:rsidP="00E95F13">
      <w:pPr>
        <w:pStyle w:val="Footer"/>
        <w:numPr>
          <w:ilvl w:val="0"/>
          <w:numId w:val="19"/>
        </w:numPr>
        <w:tabs>
          <w:tab w:val="clear" w:pos="4320"/>
          <w:tab w:val="clear" w:pos="8640"/>
        </w:tabs>
        <w:spacing w:before="120" w:after="120"/>
        <w:rPr>
          <w:rFonts w:ascii="Lucida Bright" w:hAnsi="Lucida Bright"/>
          <w:b/>
          <w:sz w:val="20"/>
          <w:szCs w:val="20"/>
        </w:rPr>
      </w:pPr>
      <w:r>
        <w:rPr>
          <w:rFonts w:ascii="Lucida Bright" w:hAnsi="Lucida Bright"/>
          <w:bCs w:val="0"/>
          <w:sz w:val="20"/>
          <w:szCs w:val="20"/>
        </w:rPr>
        <w:t>Destruction and Removal Efficiency Calculations</w:t>
      </w:r>
    </w:p>
    <w:p w:rsidR="00E95F13" w:rsidRPr="00E95F13" w:rsidRDefault="00E95F13" w:rsidP="00E95F13">
      <w:pPr>
        <w:pStyle w:val="Footer"/>
        <w:numPr>
          <w:ilvl w:val="0"/>
          <w:numId w:val="19"/>
        </w:numPr>
        <w:tabs>
          <w:tab w:val="clear" w:pos="4320"/>
          <w:tab w:val="clear" w:pos="8640"/>
        </w:tabs>
        <w:spacing w:before="120" w:after="120"/>
        <w:rPr>
          <w:rFonts w:ascii="Lucida Bright" w:hAnsi="Lucida Bright"/>
          <w:b/>
          <w:sz w:val="20"/>
          <w:szCs w:val="20"/>
        </w:rPr>
      </w:pPr>
      <w:r w:rsidRPr="009C4D3E">
        <w:rPr>
          <w:rFonts w:ascii="Lucida Bright" w:hAnsi="Lucida Bright"/>
          <w:bCs w:val="0"/>
          <w:sz w:val="20"/>
          <w:szCs w:val="20"/>
        </w:rPr>
        <w:t>Emission Concentration and Rate Calculations</w:t>
      </w:r>
    </w:p>
    <w:p w:rsidR="00E95F13" w:rsidRPr="00E95F13" w:rsidRDefault="00E95F13" w:rsidP="00E95F13">
      <w:pPr>
        <w:pStyle w:val="Footer"/>
        <w:numPr>
          <w:ilvl w:val="0"/>
          <w:numId w:val="19"/>
        </w:numPr>
        <w:tabs>
          <w:tab w:val="clear" w:pos="4320"/>
          <w:tab w:val="clear" w:pos="8640"/>
        </w:tabs>
        <w:spacing w:before="120" w:after="120"/>
        <w:rPr>
          <w:rFonts w:ascii="Lucida Bright" w:hAnsi="Lucida Bright"/>
          <w:b/>
          <w:sz w:val="20"/>
          <w:szCs w:val="20"/>
        </w:rPr>
      </w:pPr>
      <w:r>
        <w:rPr>
          <w:rFonts w:ascii="Lucida Bright" w:hAnsi="Lucida Bright"/>
          <w:bCs w:val="0"/>
          <w:sz w:val="20"/>
          <w:szCs w:val="20"/>
        </w:rPr>
        <w:t>Other Calculations (As applicable)</w:t>
      </w:r>
    </w:p>
    <w:p w:rsidR="00BD01C0" w:rsidRDefault="00BD01C0" w:rsidP="00991357">
      <w:pPr>
        <w:pStyle w:val="Footer"/>
        <w:tabs>
          <w:tab w:val="clear" w:pos="4320"/>
          <w:tab w:val="clear" w:pos="8640"/>
        </w:tabs>
        <w:spacing w:before="120" w:after="120"/>
        <w:ind w:left="576"/>
        <w:rPr>
          <w:rFonts w:ascii="Lucida Bright" w:hAnsi="Lucida Bright"/>
          <w:sz w:val="20"/>
          <w:szCs w:val="22"/>
        </w:rPr>
      </w:pPr>
      <w:r w:rsidRPr="002F7B49">
        <w:rPr>
          <w:rFonts w:ascii="Lucida Bright" w:hAnsi="Lucida Bright"/>
          <w:b/>
          <w:sz w:val="20"/>
          <w:szCs w:val="20"/>
        </w:rPr>
        <w:t xml:space="preserve">APPENDIX </w:t>
      </w:r>
      <w:r>
        <w:rPr>
          <w:rFonts w:ascii="Lucida Bright" w:hAnsi="Lucida Bright"/>
          <w:b/>
          <w:sz w:val="20"/>
          <w:szCs w:val="20"/>
        </w:rPr>
        <w:t>G</w:t>
      </w:r>
      <w:r w:rsidRPr="002F7B49">
        <w:rPr>
          <w:rFonts w:ascii="Lucida Bright" w:hAnsi="Lucida Bright"/>
          <w:b/>
          <w:sz w:val="20"/>
          <w:szCs w:val="20"/>
        </w:rPr>
        <w:t xml:space="preserve">: </w:t>
      </w:r>
      <w:r>
        <w:rPr>
          <w:rFonts w:ascii="Lucida Bright" w:hAnsi="Lucida Bright"/>
          <w:b/>
          <w:sz w:val="20"/>
          <w:szCs w:val="20"/>
        </w:rPr>
        <w:t xml:space="preserve"> </w:t>
      </w:r>
      <w:r>
        <w:rPr>
          <w:rFonts w:ascii="Lucida Bright" w:hAnsi="Lucida Bright"/>
          <w:b/>
          <w:caps/>
          <w:sz w:val="20"/>
          <w:szCs w:val="20"/>
        </w:rPr>
        <w:t>PROCESS OPERATING DATA</w:t>
      </w:r>
    </w:p>
    <w:p w:rsidR="00BD01C0" w:rsidRPr="00F06181" w:rsidRDefault="00BD01C0" w:rsidP="00BD01C0">
      <w:pPr>
        <w:ind w:left="907" w:hanging="547"/>
        <w:rPr>
          <w:rFonts w:ascii="Lucida Bright" w:hAnsi="Lucida Bright"/>
          <w:sz w:val="20"/>
          <w:szCs w:val="20"/>
        </w:rPr>
      </w:pPr>
      <w:r>
        <w:rPr>
          <w:rFonts w:ascii="Lucida Bright" w:hAnsi="Lucida Bright"/>
          <w:i/>
          <w:sz w:val="20"/>
          <w:szCs w:val="20"/>
        </w:rPr>
        <w:tab/>
      </w:r>
      <w:r w:rsidRPr="00F06181">
        <w:rPr>
          <w:rFonts w:ascii="Lucida Bright" w:hAnsi="Lucida Bright"/>
          <w:sz w:val="20"/>
          <w:szCs w:val="20"/>
        </w:rPr>
        <w:t>Process data should be o</w:t>
      </w:r>
      <w:r w:rsidRPr="00F06181">
        <w:rPr>
          <w:rFonts w:ascii="Lucida Bright" w:hAnsi="Lucida Bright"/>
          <w:iCs/>
          <w:sz w:val="20"/>
          <w:szCs w:val="20"/>
        </w:rPr>
        <w:t xml:space="preserve">rganized by </w:t>
      </w:r>
      <w:r w:rsidR="00CF7D89">
        <w:rPr>
          <w:rFonts w:ascii="Lucida Bright" w:hAnsi="Lucida Bright"/>
          <w:iCs/>
          <w:sz w:val="20"/>
          <w:szCs w:val="20"/>
        </w:rPr>
        <w:t xml:space="preserve">test </w:t>
      </w:r>
      <w:r w:rsidRPr="00F06181">
        <w:rPr>
          <w:rFonts w:ascii="Lucida Bright" w:hAnsi="Lucida Bright"/>
          <w:iCs/>
          <w:sz w:val="20"/>
          <w:szCs w:val="20"/>
        </w:rPr>
        <w:t>condition and run</w:t>
      </w:r>
      <w:r w:rsidR="00CF7D89">
        <w:rPr>
          <w:rFonts w:ascii="Lucida Bright" w:hAnsi="Lucida Bright"/>
          <w:iCs/>
          <w:sz w:val="20"/>
          <w:szCs w:val="20"/>
        </w:rPr>
        <w:t>.</w:t>
      </w:r>
      <w:r w:rsidRPr="00F06181">
        <w:rPr>
          <w:rFonts w:ascii="Lucida Bright" w:hAnsi="Lucida Bright"/>
          <w:iCs/>
          <w:sz w:val="20"/>
          <w:szCs w:val="20"/>
        </w:rPr>
        <w:t xml:space="preserve">  </w:t>
      </w:r>
      <w:r>
        <w:rPr>
          <w:rFonts w:ascii="Lucida Bright" w:hAnsi="Lucida Bright"/>
          <w:sz w:val="20"/>
          <w:szCs w:val="20"/>
        </w:rPr>
        <w:t>Data should</w:t>
      </w:r>
      <w:r w:rsidRPr="00F06181">
        <w:rPr>
          <w:rFonts w:ascii="Lucida Bright" w:hAnsi="Lucida Bright"/>
          <w:sz w:val="20"/>
          <w:szCs w:val="20"/>
        </w:rPr>
        <w:t xml:space="preserve"> be provided in </w:t>
      </w:r>
      <w:r>
        <w:rPr>
          <w:rFonts w:ascii="Lucida Bright" w:hAnsi="Lucida Bright"/>
          <w:sz w:val="20"/>
          <w:szCs w:val="20"/>
        </w:rPr>
        <w:t xml:space="preserve">a </w:t>
      </w:r>
      <w:r w:rsidRPr="00F06181">
        <w:rPr>
          <w:rFonts w:ascii="Lucida Bright" w:hAnsi="Lucida Bright"/>
          <w:sz w:val="20"/>
          <w:szCs w:val="20"/>
        </w:rPr>
        <w:t>tabular form</w:t>
      </w:r>
      <w:r>
        <w:rPr>
          <w:rFonts w:ascii="Lucida Bright" w:hAnsi="Lucida Bright"/>
          <w:sz w:val="20"/>
          <w:szCs w:val="20"/>
        </w:rPr>
        <w:t>at</w:t>
      </w:r>
      <w:r w:rsidRPr="00F06181">
        <w:rPr>
          <w:rFonts w:ascii="Lucida Bright" w:hAnsi="Lucida Bright"/>
          <w:sz w:val="20"/>
          <w:szCs w:val="20"/>
        </w:rPr>
        <w:t xml:space="preserve"> with calculated averages, </w:t>
      </w:r>
      <w:r>
        <w:rPr>
          <w:rFonts w:ascii="Lucida Bright" w:hAnsi="Lucida Bright"/>
          <w:sz w:val="20"/>
          <w:szCs w:val="20"/>
        </w:rPr>
        <w:t xml:space="preserve">hourly rolling averages, </w:t>
      </w:r>
      <w:r w:rsidRPr="00F06181">
        <w:rPr>
          <w:rFonts w:ascii="Lucida Bright" w:hAnsi="Lucida Bright"/>
          <w:sz w:val="20"/>
          <w:szCs w:val="20"/>
        </w:rPr>
        <w:t>maximums, and minimums</w:t>
      </w:r>
      <w:r>
        <w:rPr>
          <w:rFonts w:ascii="Lucida Bright" w:hAnsi="Lucida Bright"/>
          <w:sz w:val="20"/>
          <w:szCs w:val="20"/>
        </w:rPr>
        <w:t xml:space="preserve"> (as applicable)</w:t>
      </w:r>
      <w:r w:rsidRPr="00F06181">
        <w:rPr>
          <w:rFonts w:ascii="Lucida Bright" w:hAnsi="Lucida Bright"/>
          <w:sz w:val="20"/>
          <w:szCs w:val="20"/>
        </w:rPr>
        <w:t xml:space="preserve"> </w:t>
      </w:r>
      <w:r>
        <w:rPr>
          <w:rFonts w:ascii="Lucida Bright" w:hAnsi="Lucida Bright"/>
          <w:sz w:val="20"/>
          <w:szCs w:val="20"/>
        </w:rPr>
        <w:t>f</w:t>
      </w:r>
      <w:r w:rsidR="00CF7D89">
        <w:rPr>
          <w:rFonts w:ascii="Lucida Bright" w:hAnsi="Lucida Bright"/>
          <w:sz w:val="20"/>
          <w:szCs w:val="20"/>
        </w:rPr>
        <w:t>or each sampling period.</w:t>
      </w:r>
    </w:p>
    <w:p w:rsidR="00BD01C0" w:rsidRDefault="00BD01C0" w:rsidP="00BD01C0">
      <w:pPr>
        <w:ind w:left="907" w:hanging="547"/>
        <w:rPr>
          <w:rFonts w:ascii="Lucida Bright" w:hAnsi="Lucida Bright"/>
          <w:i/>
          <w:sz w:val="20"/>
          <w:szCs w:val="20"/>
        </w:rPr>
      </w:pPr>
    </w:p>
    <w:p w:rsidR="00BD01C0" w:rsidRDefault="00BD01C0" w:rsidP="00BD01C0">
      <w:pPr>
        <w:ind w:left="907" w:hanging="547"/>
        <w:rPr>
          <w:rFonts w:ascii="Lucida Bright" w:hAnsi="Lucida Bright"/>
          <w:i/>
          <w:sz w:val="20"/>
          <w:szCs w:val="20"/>
        </w:rPr>
      </w:pPr>
      <w:r w:rsidRPr="002F7B49">
        <w:rPr>
          <w:rFonts w:ascii="Lucida Bright" w:hAnsi="Lucida Bright"/>
          <w:b/>
          <w:sz w:val="20"/>
          <w:szCs w:val="20"/>
        </w:rPr>
        <w:t xml:space="preserve">APPENDIX </w:t>
      </w:r>
      <w:r>
        <w:rPr>
          <w:rFonts w:ascii="Lucida Bright" w:hAnsi="Lucida Bright"/>
          <w:b/>
          <w:sz w:val="20"/>
          <w:szCs w:val="20"/>
        </w:rPr>
        <w:t>H</w:t>
      </w:r>
      <w:r w:rsidRPr="002F7B49">
        <w:rPr>
          <w:rFonts w:ascii="Lucida Bright" w:hAnsi="Lucida Bright"/>
          <w:b/>
          <w:sz w:val="20"/>
          <w:szCs w:val="20"/>
        </w:rPr>
        <w:t>:</w:t>
      </w:r>
      <w:r>
        <w:rPr>
          <w:rFonts w:ascii="Lucida Bright" w:hAnsi="Lucida Bright"/>
          <w:b/>
          <w:sz w:val="20"/>
          <w:szCs w:val="20"/>
        </w:rPr>
        <w:t xml:space="preserve">  FIELD LOGS</w:t>
      </w:r>
      <w:r w:rsidR="00991357">
        <w:rPr>
          <w:rFonts w:ascii="Lucida Bright" w:hAnsi="Lucida Bright"/>
          <w:b/>
          <w:sz w:val="20"/>
          <w:szCs w:val="20"/>
        </w:rPr>
        <w:br/>
      </w:r>
    </w:p>
    <w:p w:rsidR="00BD01C0" w:rsidRDefault="00BD01C0" w:rsidP="00BD01C0">
      <w:pPr>
        <w:ind w:left="907" w:hanging="547"/>
        <w:rPr>
          <w:rFonts w:ascii="Lucida Bright" w:hAnsi="Lucida Bright"/>
          <w:sz w:val="20"/>
          <w:szCs w:val="20"/>
        </w:rPr>
      </w:pPr>
      <w:r>
        <w:rPr>
          <w:rFonts w:ascii="Lucida Bright" w:hAnsi="Lucida Bright"/>
          <w:i/>
          <w:sz w:val="20"/>
          <w:szCs w:val="20"/>
        </w:rPr>
        <w:tab/>
      </w:r>
      <w:r w:rsidRPr="00F06181">
        <w:rPr>
          <w:rFonts w:ascii="Lucida Bright" w:hAnsi="Lucida Bright"/>
          <w:iCs/>
          <w:sz w:val="20"/>
          <w:szCs w:val="20"/>
        </w:rPr>
        <w:t>Include data collected and observations recorded by personnel</w:t>
      </w:r>
      <w:r w:rsidR="002109F7">
        <w:rPr>
          <w:rFonts w:ascii="Lucida Bright" w:hAnsi="Lucida Bright"/>
          <w:iCs/>
          <w:sz w:val="20"/>
          <w:szCs w:val="20"/>
        </w:rPr>
        <w:t>.</w:t>
      </w:r>
      <w:r w:rsidRPr="00F06181">
        <w:rPr>
          <w:rFonts w:ascii="Lucida Bright" w:hAnsi="Lucida Bright"/>
          <w:sz w:val="20"/>
          <w:szCs w:val="20"/>
        </w:rPr>
        <w:tab/>
      </w:r>
    </w:p>
    <w:p w:rsidR="00BD01C0" w:rsidRDefault="00BD01C0" w:rsidP="00EB3747">
      <w:pPr>
        <w:rPr>
          <w:rFonts w:ascii="Lucida Bright" w:hAnsi="Lucida Bright"/>
          <w:b/>
          <w:caps/>
          <w:sz w:val="20"/>
          <w:szCs w:val="20"/>
        </w:rPr>
      </w:pPr>
    </w:p>
    <w:p w:rsidR="00BD01C0" w:rsidRDefault="00EB3747" w:rsidP="00BD01C0">
      <w:pPr>
        <w:ind w:left="907" w:hanging="547"/>
        <w:rPr>
          <w:rFonts w:ascii="Lucida Bright" w:hAnsi="Lucida Bright"/>
          <w:b/>
          <w:caps/>
          <w:sz w:val="20"/>
          <w:szCs w:val="20"/>
        </w:rPr>
      </w:pPr>
      <w:r>
        <w:rPr>
          <w:rFonts w:ascii="Lucida Bright" w:hAnsi="Lucida Bright"/>
          <w:b/>
          <w:caps/>
          <w:sz w:val="20"/>
          <w:szCs w:val="20"/>
        </w:rPr>
        <w:t xml:space="preserve">aPPendix </w:t>
      </w:r>
      <w:r w:rsidR="00B024E0">
        <w:rPr>
          <w:rFonts w:ascii="Lucida Bright" w:hAnsi="Lucida Bright"/>
          <w:b/>
          <w:caps/>
          <w:sz w:val="20"/>
          <w:szCs w:val="20"/>
        </w:rPr>
        <w:t>I</w:t>
      </w:r>
      <w:r w:rsidR="00BD01C0">
        <w:rPr>
          <w:rFonts w:ascii="Lucida Bright" w:hAnsi="Lucida Bright"/>
          <w:b/>
          <w:caps/>
          <w:sz w:val="20"/>
          <w:szCs w:val="20"/>
        </w:rPr>
        <w:t>:  Alternate Monitoring, method modifications, and waiver approvals</w:t>
      </w:r>
    </w:p>
    <w:p w:rsidR="00A200A3" w:rsidRDefault="00A200A3" w:rsidP="001F3AE0">
      <w:pPr>
        <w:ind w:left="907" w:hanging="547"/>
        <w:rPr>
          <w:rFonts w:ascii="Lucida Bright" w:hAnsi="Lucida Bright"/>
          <w:sz w:val="20"/>
          <w:szCs w:val="20"/>
        </w:rPr>
      </w:pPr>
    </w:p>
    <w:sectPr w:rsidR="00A200A3" w:rsidSect="00CF7D8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EAF" w:rsidRDefault="00406EAF" w:rsidP="00E95F13">
      <w:r>
        <w:separator/>
      </w:r>
    </w:p>
  </w:endnote>
  <w:endnote w:type="continuationSeparator" w:id="0">
    <w:p w:rsidR="00406EAF" w:rsidRDefault="00406EAF" w:rsidP="00E9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96" w:rsidRDefault="00201F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D89" w:rsidRDefault="00CF7D89">
    <w:pPr>
      <w:pStyle w:val="Footer"/>
    </w:pPr>
    <w:r>
      <w:t>CPT/RCRA Test Report Format</w:t>
    </w:r>
  </w:p>
  <w:p w:rsidR="00E95F13" w:rsidRDefault="00201F96">
    <w:pPr>
      <w:pStyle w:val="Footer"/>
    </w:pPr>
    <w:r>
      <w:t xml:space="preserve">Draft: July </w:t>
    </w:r>
    <w:r>
      <w:t>25</w:t>
    </w:r>
    <w:bookmarkStart w:id="0" w:name="_GoBack"/>
    <w:bookmarkEnd w:id="0"/>
    <w:r w:rsidR="00776E34">
      <w:t>, 2017</w:t>
    </w:r>
  </w:p>
  <w:p w:rsidR="00E95F13" w:rsidRDefault="00CF7D89">
    <w:pPr>
      <w:pStyle w:val="Footer"/>
    </w:pPr>
    <w:r>
      <w:t xml:space="preserve">Page </w:t>
    </w:r>
    <w:r>
      <w:fldChar w:fldCharType="begin"/>
    </w:r>
    <w:r>
      <w:instrText xml:space="preserve"> PAGE   \* MERGEFORMAT </w:instrText>
    </w:r>
    <w:r>
      <w:fldChar w:fldCharType="separate"/>
    </w:r>
    <w:r w:rsidR="00201F96">
      <w:rPr>
        <w:noProof/>
      </w:rPr>
      <w:t>1</w:t>
    </w:r>
    <w:r>
      <w:rPr>
        <w:noProof/>
      </w:rPr>
      <w:fldChar w:fldCharType="end"/>
    </w:r>
    <w:r w:rsidR="00BA6432">
      <w:rPr>
        <w:noProof/>
      </w:rPr>
      <w:t xml:space="preserve"> of 6</w:t>
    </w:r>
  </w:p>
  <w:p w:rsidR="00E95F13" w:rsidRDefault="00E95F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96" w:rsidRDefault="00201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EAF" w:rsidRDefault="00406EAF" w:rsidP="00E95F13">
      <w:r>
        <w:separator/>
      </w:r>
    </w:p>
  </w:footnote>
  <w:footnote w:type="continuationSeparator" w:id="0">
    <w:p w:rsidR="00406EAF" w:rsidRDefault="00406EAF" w:rsidP="00E95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96" w:rsidRDefault="00201F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840321"/>
      <w:docPartObj>
        <w:docPartGallery w:val="Watermarks"/>
        <w:docPartUnique/>
      </w:docPartObj>
    </w:sdtPr>
    <w:sdtEndPr/>
    <w:sdtContent>
      <w:p w:rsidR="0009489F" w:rsidRDefault="00201F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96" w:rsidRDefault="00201F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17664"/>
    <w:multiLevelType w:val="multilevel"/>
    <w:tmpl w:val="F1B09E20"/>
    <w:lvl w:ilvl="0">
      <w:start w:val="1"/>
      <w:numFmt w:val="decimal"/>
      <w:lvlText w:val="%1.0"/>
      <w:lvlJc w:val="left"/>
      <w:pPr>
        <w:tabs>
          <w:tab w:val="num" w:pos="576"/>
        </w:tabs>
        <w:ind w:left="576" w:hanging="576"/>
      </w:pPr>
      <w:rPr>
        <w:rFonts w:hint="default"/>
        <w:b/>
        <w:i w:val="0"/>
      </w:rPr>
    </w:lvl>
    <w:lvl w:ilvl="1">
      <w:start w:val="1"/>
      <w:numFmt w:val="decimal"/>
      <w:lvlText w:val="%1.%2"/>
      <w:lvlJc w:val="left"/>
      <w:pPr>
        <w:tabs>
          <w:tab w:val="num" w:pos="936"/>
        </w:tabs>
        <w:ind w:left="936" w:hanging="504"/>
      </w:pPr>
      <w:rPr>
        <w:rFonts w:hint="default"/>
        <w:b w:val="0"/>
        <w:i w:val="0"/>
      </w:rPr>
    </w:lvl>
    <w:lvl w:ilvl="2">
      <w:start w:val="1"/>
      <w:numFmt w:val="none"/>
      <w:lvlText w:val=""/>
      <w:lvlJc w:val="left"/>
      <w:pPr>
        <w:tabs>
          <w:tab w:val="num" w:pos="1656"/>
        </w:tabs>
        <w:ind w:left="1224" w:hanging="288"/>
      </w:pPr>
      <w:rPr>
        <w:rFonts w:hint="default"/>
        <w:b/>
        <w:i w:val="0"/>
      </w:rPr>
    </w:lvl>
    <w:lvl w:ilvl="3">
      <w:start w:val="1"/>
      <w:numFmt w:val="decimal"/>
      <w:lvlText w:val="%1.%2.%3.%4"/>
      <w:lvlJc w:val="left"/>
      <w:pPr>
        <w:tabs>
          <w:tab w:val="num" w:pos="1944"/>
        </w:tabs>
        <w:ind w:left="1944" w:hanging="864"/>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2EC90411"/>
    <w:multiLevelType w:val="hybridMultilevel"/>
    <w:tmpl w:val="79EAA3B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nsid w:val="36FC206C"/>
    <w:multiLevelType w:val="hybridMultilevel"/>
    <w:tmpl w:val="ED4888C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nsid w:val="462951F1"/>
    <w:multiLevelType w:val="hybridMultilevel"/>
    <w:tmpl w:val="C14E65F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nsid w:val="5DA97628"/>
    <w:multiLevelType w:val="hybridMultilevel"/>
    <w:tmpl w:val="6F2E9C2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0595BF6"/>
    <w:multiLevelType w:val="hybridMultilevel"/>
    <w:tmpl w:val="8DA444A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8"/>
  </w:num>
  <w:num w:numId="9">
    <w:abstractNumId w:val="16"/>
  </w:num>
  <w:num w:numId="10">
    <w:abstractNumId w:val="15"/>
  </w:num>
  <w:num w:numId="11">
    <w:abstractNumId w:val="7"/>
  </w:num>
  <w:num w:numId="12">
    <w:abstractNumId w:val="9"/>
  </w:num>
  <w:num w:numId="13">
    <w:abstractNumId w:val="8"/>
  </w:num>
  <w:num w:numId="14">
    <w:abstractNumId w:val="10"/>
  </w:num>
  <w:num w:numId="15">
    <w:abstractNumId w:val="11"/>
  </w:num>
  <w:num w:numId="16">
    <w:abstractNumId w:val="17"/>
  </w:num>
  <w:num w:numId="17">
    <w:abstractNumId w:val="12"/>
  </w:num>
  <w:num w:numId="18">
    <w:abstractNumId w:val="13"/>
  </w:num>
  <w:num w:numId="1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1C0"/>
    <w:rsid w:val="00051B7F"/>
    <w:rsid w:val="0009489F"/>
    <w:rsid w:val="000D2293"/>
    <w:rsid w:val="000F415F"/>
    <w:rsid w:val="00107F0C"/>
    <w:rsid w:val="00116413"/>
    <w:rsid w:val="00153420"/>
    <w:rsid w:val="00153D7F"/>
    <w:rsid w:val="001C5D1D"/>
    <w:rsid w:val="001F3AE0"/>
    <w:rsid w:val="00201F96"/>
    <w:rsid w:val="002109F7"/>
    <w:rsid w:val="002251F2"/>
    <w:rsid w:val="00261265"/>
    <w:rsid w:val="00267310"/>
    <w:rsid w:val="002677C4"/>
    <w:rsid w:val="00297D38"/>
    <w:rsid w:val="002D4E2D"/>
    <w:rsid w:val="00307401"/>
    <w:rsid w:val="00335DC8"/>
    <w:rsid w:val="00351FD0"/>
    <w:rsid w:val="00393C75"/>
    <w:rsid w:val="003B41DF"/>
    <w:rsid w:val="003F5ABB"/>
    <w:rsid w:val="00406EAF"/>
    <w:rsid w:val="004457A5"/>
    <w:rsid w:val="004D2CA6"/>
    <w:rsid w:val="004E4C8F"/>
    <w:rsid w:val="005464F5"/>
    <w:rsid w:val="0055212A"/>
    <w:rsid w:val="005E703F"/>
    <w:rsid w:val="005F337F"/>
    <w:rsid w:val="0065525B"/>
    <w:rsid w:val="00667727"/>
    <w:rsid w:val="00671A25"/>
    <w:rsid w:val="006730D8"/>
    <w:rsid w:val="006C6CEB"/>
    <w:rsid w:val="006E4E25"/>
    <w:rsid w:val="006E7B23"/>
    <w:rsid w:val="00710A79"/>
    <w:rsid w:val="0072249E"/>
    <w:rsid w:val="00727F1C"/>
    <w:rsid w:val="00732647"/>
    <w:rsid w:val="00746472"/>
    <w:rsid w:val="0075745D"/>
    <w:rsid w:val="00776E34"/>
    <w:rsid w:val="007F1D92"/>
    <w:rsid w:val="00825EDE"/>
    <w:rsid w:val="008314DA"/>
    <w:rsid w:val="00872FF0"/>
    <w:rsid w:val="008755F2"/>
    <w:rsid w:val="008E33DD"/>
    <w:rsid w:val="00974E8C"/>
    <w:rsid w:val="00991357"/>
    <w:rsid w:val="00996B99"/>
    <w:rsid w:val="009E2862"/>
    <w:rsid w:val="00A03680"/>
    <w:rsid w:val="00A200A3"/>
    <w:rsid w:val="00A2193F"/>
    <w:rsid w:val="00A75BA9"/>
    <w:rsid w:val="00AB074C"/>
    <w:rsid w:val="00B024E0"/>
    <w:rsid w:val="00B3681B"/>
    <w:rsid w:val="00B4403F"/>
    <w:rsid w:val="00B87DC9"/>
    <w:rsid w:val="00B90304"/>
    <w:rsid w:val="00BA3B8A"/>
    <w:rsid w:val="00BA6432"/>
    <w:rsid w:val="00BB67FF"/>
    <w:rsid w:val="00BD01C0"/>
    <w:rsid w:val="00BF000E"/>
    <w:rsid w:val="00C749A8"/>
    <w:rsid w:val="00C95864"/>
    <w:rsid w:val="00CF7D89"/>
    <w:rsid w:val="00D35A16"/>
    <w:rsid w:val="00D44331"/>
    <w:rsid w:val="00D83D21"/>
    <w:rsid w:val="00D9218C"/>
    <w:rsid w:val="00DA2326"/>
    <w:rsid w:val="00DB788B"/>
    <w:rsid w:val="00DD409D"/>
    <w:rsid w:val="00E10922"/>
    <w:rsid w:val="00E14844"/>
    <w:rsid w:val="00E33989"/>
    <w:rsid w:val="00E76991"/>
    <w:rsid w:val="00E910F6"/>
    <w:rsid w:val="00E95F13"/>
    <w:rsid w:val="00EA57B1"/>
    <w:rsid w:val="00EB3747"/>
    <w:rsid w:val="00EF6A56"/>
    <w:rsid w:val="00F35644"/>
    <w:rsid w:val="00F41BFC"/>
    <w:rsid w:val="00F56A6D"/>
    <w:rsid w:val="00F56E78"/>
    <w:rsid w:val="00F84C3B"/>
    <w:rsid w:val="00F87F2E"/>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 w:unhideWhenUsed="0"/>
    <w:lsdException w:name="Bibliography" w:uiPriority="8"/>
    <w:lsdException w:name="TOC Heading" w:uiPriority="39" w:qFormat="1"/>
  </w:latentStyles>
  <w:style w:type="paragraph" w:default="1" w:styleId="Normal">
    <w:name w:val="Normal"/>
    <w:qFormat/>
    <w:rsid w:val="00BD01C0"/>
    <w:pPr>
      <w:spacing w:before="0" w:after="0"/>
    </w:pPr>
    <w:rPr>
      <w:rFonts w:ascii="Arial" w:eastAsia="Times New Roman" w:hAnsi="Arial" w:cs="Arial"/>
      <w:bCs/>
      <w:spacing w:val="-3"/>
    </w:rPr>
  </w:style>
  <w:style w:type="paragraph" w:styleId="Heading1">
    <w:name w:val="heading 1"/>
    <w:next w:val="BodyText"/>
    <w:link w:val="Heading1Char"/>
    <w:uiPriority w:val="9"/>
    <w:qFormat/>
    <w:rsid w:val="000D2293"/>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0D2293"/>
    <w:pPr>
      <w:spacing w:before="200"/>
      <w:outlineLvl w:val="1"/>
    </w:pPr>
    <w:rPr>
      <w:rFonts w:ascii="Tahoma" w:hAnsi="Tahoma"/>
      <w:i/>
      <w:sz w:val="32"/>
      <w:szCs w:val="26"/>
    </w:rPr>
  </w:style>
  <w:style w:type="paragraph" w:styleId="Heading3">
    <w:name w:val="heading 3"/>
    <w:basedOn w:val="Heading2"/>
    <w:next w:val="BodyText"/>
    <w:link w:val="Heading3Char"/>
    <w:uiPriority w:val="9"/>
    <w:qFormat/>
    <w:rsid w:val="000D2293"/>
    <w:pPr>
      <w:outlineLvl w:val="2"/>
    </w:pPr>
    <w:rPr>
      <w:i w:val="0"/>
      <w:sz w:val="28"/>
    </w:rPr>
  </w:style>
  <w:style w:type="paragraph" w:styleId="Heading4">
    <w:name w:val="heading 4"/>
    <w:basedOn w:val="Heading3"/>
    <w:next w:val="BodyText"/>
    <w:link w:val="Heading4Char"/>
    <w:uiPriority w:val="9"/>
    <w:qFormat/>
    <w:rsid w:val="000D2293"/>
    <w:pPr>
      <w:outlineLvl w:val="3"/>
    </w:pPr>
    <w:rPr>
      <w:bCs w:val="0"/>
      <w:iCs/>
      <w:sz w:val="24"/>
    </w:rPr>
  </w:style>
  <w:style w:type="paragraph" w:styleId="Heading5">
    <w:name w:val="heading 5"/>
    <w:basedOn w:val="Heading4"/>
    <w:next w:val="BodyText"/>
    <w:link w:val="Heading5Char"/>
    <w:uiPriority w:val="9"/>
    <w:unhideWhenUsed/>
    <w:qFormat/>
    <w:rsid w:val="000D2293"/>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293"/>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0D2293"/>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0D2293"/>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0D2293"/>
    <w:pPr>
      <w:pBdr>
        <w:bottom w:val="single" w:sz="8" w:space="4" w:color="4F81BD" w:themeColor="accent1"/>
      </w:pBdr>
      <w:spacing w:after="300"/>
      <w:contextualSpacing/>
    </w:pPr>
    <w:rPr>
      <w:rFonts w:ascii="Tahoma" w:hAnsi="Tahoma"/>
      <w:spacing w:val="5"/>
      <w:kern w:val="28"/>
      <w:sz w:val="52"/>
      <w:szCs w:val="52"/>
    </w:rPr>
  </w:style>
  <w:style w:type="character" w:customStyle="1" w:styleId="TitleChar">
    <w:name w:val="Title Char"/>
    <w:basedOn w:val="DefaultParagraphFont"/>
    <w:link w:val="Title"/>
    <w:uiPriority w:val="10"/>
    <w:rsid w:val="000D2293"/>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qFormat/>
    <w:rsid w:val="000D2293"/>
    <w:pPr>
      <w:ind w:hanging="720"/>
      <w:contextualSpacing/>
    </w:pPr>
  </w:style>
  <w:style w:type="paragraph" w:styleId="BodyText">
    <w:name w:val="Body Text"/>
    <w:link w:val="BodyTextChar"/>
    <w:qFormat/>
    <w:rsid w:val="000D2293"/>
    <w:pPr>
      <w:spacing w:before="0" w:after="120"/>
    </w:pPr>
    <w:rPr>
      <w:rFonts w:cstheme="minorBidi"/>
    </w:rPr>
  </w:style>
  <w:style w:type="character" w:customStyle="1" w:styleId="BodyTextChar">
    <w:name w:val="Body Text Char"/>
    <w:basedOn w:val="DefaultParagraphFont"/>
    <w:link w:val="BodyText"/>
    <w:rsid w:val="000D2293"/>
    <w:rPr>
      <w:rFonts w:cstheme="minorBidi"/>
    </w:rPr>
  </w:style>
  <w:style w:type="paragraph" w:styleId="List">
    <w:name w:val="List"/>
    <w:basedOn w:val="BodyText"/>
    <w:uiPriority w:val="5"/>
    <w:qFormat/>
    <w:rsid w:val="000D2293"/>
    <w:pPr>
      <w:ind w:left="360" w:hanging="360"/>
      <w:contextualSpacing/>
    </w:pPr>
  </w:style>
  <w:style w:type="paragraph" w:styleId="ListBullet">
    <w:name w:val="List Bullet"/>
    <w:basedOn w:val="BodyText"/>
    <w:uiPriority w:val="5"/>
    <w:qFormat/>
    <w:rsid w:val="000D2293"/>
    <w:pPr>
      <w:numPr>
        <w:numId w:val="12"/>
      </w:numPr>
    </w:pPr>
  </w:style>
  <w:style w:type="paragraph" w:styleId="ListContinue">
    <w:name w:val="List Continue"/>
    <w:basedOn w:val="BodyText"/>
    <w:uiPriority w:val="6"/>
    <w:qFormat/>
    <w:rsid w:val="000D2293"/>
    <w:pPr>
      <w:ind w:left="360"/>
      <w:contextualSpacing/>
    </w:pPr>
  </w:style>
  <w:style w:type="paragraph" w:styleId="ListNumber">
    <w:name w:val="List Number"/>
    <w:basedOn w:val="BodyText"/>
    <w:uiPriority w:val="5"/>
    <w:qFormat/>
    <w:rsid w:val="000D2293"/>
    <w:pPr>
      <w:numPr>
        <w:numId w:val="13"/>
      </w:numPr>
    </w:pPr>
  </w:style>
  <w:style w:type="character" w:styleId="Emphasis">
    <w:name w:val="Emphasis"/>
    <w:uiPriority w:val="2"/>
    <w:qFormat/>
    <w:rsid w:val="000D2293"/>
    <w:rPr>
      <w:i/>
      <w:iCs/>
    </w:rPr>
  </w:style>
  <w:style w:type="character" w:styleId="Strong">
    <w:name w:val="Strong"/>
    <w:uiPriority w:val="2"/>
    <w:qFormat/>
    <w:rsid w:val="000D2293"/>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0D2293"/>
    <w:pPr>
      <w:ind w:left="965" w:right="720"/>
    </w:pPr>
    <w:rPr>
      <w:iCs/>
      <w:color w:val="000000" w:themeColor="text1"/>
    </w:rPr>
  </w:style>
  <w:style w:type="character" w:customStyle="1" w:styleId="QuoteChar">
    <w:name w:val="Quote Char"/>
    <w:basedOn w:val="DefaultParagraphFont"/>
    <w:link w:val="Quote"/>
    <w:rsid w:val="000D2293"/>
    <w:rPr>
      <w:rFonts w:cstheme="minorBidi"/>
      <w:iCs/>
      <w:color w:val="000000" w:themeColor="text1"/>
    </w:rPr>
  </w:style>
  <w:style w:type="character" w:customStyle="1" w:styleId="Heading4Char">
    <w:name w:val="Heading 4 Char"/>
    <w:basedOn w:val="DefaultParagraphFont"/>
    <w:link w:val="Heading4"/>
    <w:uiPriority w:val="9"/>
    <w:rsid w:val="000D2293"/>
    <w:rPr>
      <w:rFonts w:ascii="Tahoma" w:eastAsiaTheme="majorEastAsia" w:hAnsi="Tahoma" w:cstheme="majorBidi"/>
      <w:b/>
      <w:iCs/>
      <w:szCs w:val="26"/>
    </w:rPr>
  </w:style>
  <w:style w:type="character" w:customStyle="1" w:styleId="Heading5Char">
    <w:name w:val="Heading 5 Char"/>
    <w:basedOn w:val="DefaultParagraphFont"/>
    <w:link w:val="Heading5"/>
    <w:uiPriority w:val="9"/>
    <w:rsid w:val="000D2293"/>
    <w:rPr>
      <w:rFonts w:ascii="Tahoma" w:eastAsiaTheme="majorEastAsia" w:hAnsi="Tahoma" w:cstheme="majorBidi"/>
      <w:i/>
      <w:iCs/>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0D2293"/>
    <w:pPr>
      <w:numPr>
        <w:ilvl w:val="1"/>
      </w:numPr>
    </w:pPr>
    <w:rPr>
      <w:i/>
      <w:iCs/>
      <w:spacing w:val="15"/>
      <w:sz w:val="48"/>
    </w:rPr>
  </w:style>
  <w:style w:type="character" w:customStyle="1" w:styleId="SubtitleChar">
    <w:name w:val="Subtitle Char"/>
    <w:basedOn w:val="DefaultParagraphFont"/>
    <w:link w:val="Subtitle"/>
    <w:uiPriority w:val="11"/>
    <w:rsid w:val="000D2293"/>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0D2293"/>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0D2293"/>
    <w:pPr>
      <w:ind w:left="965"/>
    </w:pPr>
  </w:style>
  <w:style w:type="character" w:customStyle="1" w:styleId="ReferenceTitle">
    <w:name w:val="Reference Title"/>
    <w:unhideWhenUsed/>
    <w:qFormat/>
    <w:rsid w:val="000D2293"/>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b/>
      <w:bCs w:val="0"/>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style>
  <w:style w:type="paragraph" w:styleId="EnvelopeReturn">
    <w:name w:val="envelope return"/>
    <w:basedOn w:val="Normal"/>
    <w:semiHidden/>
    <w:rsid w:val="00AB074C"/>
    <w:rPr>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b/>
      <w:bCs w:val="0"/>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val="0"/>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xl30">
    <w:name w:val="xl30"/>
    <w:basedOn w:val="Normal"/>
    <w:rsid w:val="00BD01C0"/>
    <w:pPr>
      <w:pBdr>
        <w:left w:val="single" w:sz="8" w:space="0" w:color="auto"/>
        <w:bottom w:val="single" w:sz="4" w:space="0" w:color="auto"/>
        <w:right w:val="single" w:sz="8" w:space="0" w:color="auto"/>
      </w:pBdr>
      <w:spacing w:before="100" w:beforeAutospacing="1" w:after="100" w:afterAutospacing="1"/>
    </w:pPr>
    <w:rPr>
      <w:rFonts w:ascii="Times New Roman" w:hAnsi="Times New Roman" w:cs="Times New Roman"/>
      <w:bCs w:val="0"/>
      <w:spacing w:val="0"/>
    </w:rPr>
  </w:style>
  <w:style w:type="paragraph" w:customStyle="1" w:styleId="Default">
    <w:name w:val="Default"/>
    <w:rsid w:val="00BD01C0"/>
    <w:pPr>
      <w:autoSpaceDE w:val="0"/>
      <w:autoSpaceDN w:val="0"/>
      <w:adjustRightInd w:val="0"/>
      <w:spacing w:before="0" w:after="0"/>
    </w:pPr>
    <w:rPr>
      <w:rFonts w:ascii="Times New Roman" w:eastAsia="Calibri" w:hAnsi="Times New Roman"/>
      <w:color w:val="000000"/>
    </w:rPr>
  </w:style>
  <w:style w:type="paragraph" w:customStyle="1" w:styleId="italics">
    <w:name w:val="italics"/>
    <w:basedOn w:val="BodyText"/>
    <w:qFormat/>
    <w:rsid w:val="00F35644"/>
    <w:pPr>
      <w:ind w:left="576"/>
    </w:pPr>
    <w:rPr>
      <w:rFonts w:ascii="Lucida Bright" w:hAnsi="Lucida Bright"/>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 w:unhideWhenUsed="0"/>
    <w:lsdException w:name="Bibliography" w:uiPriority="8"/>
    <w:lsdException w:name="TOC Heading" w:uiPriority="39" w:qFormat="1"/>
  </w:latentStyles>
  <w:style w:type="paragraph" w:default="1" w:styleId="Normal">
    <w:name w:val="Normal"/>
    <w:qFormat/>
    <w:rsid w:val="00BD01C0"/>
    <w:pPr>
      <w:spacing w:before="0" w:after="0"/>
    </w:pPr>
    <w:rPr>
      <w:rFonts w:ascii="Arial" w:eastAsia="Times New Roman" w:hAnsi="Arial" w:cs="Arial"/>
      <w:bCs/>
      <w:spacing w:val="-3"/>
    </w:rPr>
  </w:style>
  <w:style w:type="paragraph" w:styleId="Heading1">
    <w:name w:val="heading 1"/>
    <w:next w:val="BodyText"/>
    <w:link w:val="Heading1Char"/>
    <w:uiPriority w:val="9"/>
    <w:qFormat/>
    <w:rsid w:val="000D2293"/>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0D2293"/>
    <w:pPr>
      <w:spacing w:before="200"/>
      <w:outlineLvl w:val="1"/>
    </w:pPr>
    <w:rPr>
      <w:rFonts w:ascii="Tahoma" w:hAnsi="Tahoma"/>
      <w:i/>
      <w:sz w:val="32"/>
      <w:szCs w:val="26"/>
    </w:rPr>
  </w:style>
  <w:style w:type="paragraph" w:styleId="Heading3">
    <w:name w:val="heading 3"/>
    <w:basedOn w:val="Heading2"/>
    <w:next w:val="BodyText"/>
    <w:link w:val="Heading3Char"/>
    <w:uiPriority w:val="9"/>
    <w:qFormat/>
    <w:rsid w:val="000D2293"/>
    <w:pPr>
      <w:outlineLvl w:val="2"/>
    </w:pPr>
    <w:rPr>
      <w:i w:val="0"/>
      <w:sz w:val="28"/>
    </w:rPr>
  </w:style>
  <w:style w:type="paragraph" w:styleId="Heading4">
    <w:name w:val="heading 4"/>
    <w:basedOn w:val="Heading3"/>
    <w:next w:val="BodyText"/>
    <w:link w:val="Heading4Char"/>
    <w:uiPriority w:val="9"/>
    <w:qFormat/>
    <w:rsid w:val="000D2293"/>
    <w:pPr>
      <w:outlineLvl w:val="3"/>
    </w:pPr>
    <w:rPr>
      <w:bCs w:val="0"/>
      <w:iCs/>
      <w:sz w:val="24"/>
    </w:rPr>
  </w:style>
  <w:style w:type="paragraph" w:styleId="Heading5">
    <w:name w:val="heading 5"/>
    <w:basedOn w:val="Heading4"/>
    <w:next w:val="BodyText"/>
    <w:link w:val="Heading5Char"/>
    <w:uiPriority w:val="9"/>
    <w:unhideWhenUsed/>
    <w:qFormat/>
    <w:rsid w:val="000D2293"/>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293"/>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0D2293"/>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0D2293"/>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0D2293"/>
    <w:pPr>
      <w:pBdr>
        <w:bottom w:val="single" w:sz="8" w:space="4" w:color="4F81BD" w:themeColor="accent1"/>
      </w:pBdr>
      <w:spacing w:after="300"/>
      <w:contextualSpacing/>
    </w:pPr>
    <w:rPr>
      <w:rFonts w:ascii="Tahoma" w:hAnsi="Tahoma"/>
      <w:spacing w:val="5"/>
      <w:kern w:val="28"/>
      <w:sz w:val="52"/>
      <w:szCs w:val="52"/>
    </w:rPr>
  </w:style>
  <w:style w:type="character" w:customStyle="1" w:styleId="TitleChar">
    <w:name w:val="Title Char"/>
    <w:basedOn w:val="DefaultParagraphFont"/>
    <w:link w:val="Title"/>
    <w:uiPriority w:val="10"/>
    <w:rsid w:val="000D2293"/>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qFormat/>
    <w:rsid w:val="000D2293"/>
    <w:pPr>
      <w:ind w:hanging="720"/>
      <w:contextualSpacing/>
    </w:pPr>
  </w:style>
  <w:style w:type="paragraph" w:styleId="BodyText">
    <w:name w:val="Body Text"/>
    <w:link w:val="BodyTextChar"/>
    <w:qFormat/>
    <w:rsid w:val="000D2293"/>
    <w:pPr>
      <w:spacing w:before="0" w:after="120"/>
    </w:pPr>
    <w:rPr>
      <w:rFonts w:cstheme="minorBidi"/>
    </w:rPr>
  </w:style>
  <w:style w:type="character" w:customStyle="1" w:styleId="BodyTextChar">
    <w:name w:val="Body Text Char"/>
    <w:basedOn w:val="DefaultParagraphFont"/>
    <w:link w:val="BodyText"/>
    <w:rsid w:val="000D2293"/>
    <w:rPr>
      <w:rFonts w:cstheme="minorBidi"/>
    </w:rPr>
  </w:style>
  <w:style w:type="paragraph" w:styleId="List">
    <w:name w:val="List"/>
    <w:basedOn w:val="BodyText"/>
    <w:uiPriority w:val="5"/>
    <w:qFormat/>
    <w:rsid w:val="000D2293"/>
    <w:pPr>
      <w:ind w:left="360" w:hanging="360"/>
      <w:contextualSpacing/>
    </w:pPr>
  </w:style>
  <w:style w:type="paragraph" w:styleId="ListBullet">
    <w:name w:val="List Bullet"/>
    <w:basedOn w:val="BodyText"/>
    <w:uiPriority w:val="5"/>
    <w:qFormat/>
    <w:rsid w:val="000D2293"/>
    <w:pPr>
      <w:numPr>
        <w:numId w:val="12"/>
      </w:numPr>
    </w:pPr>
  </w:style>
  <w:style w:type="paragraph" w:styleId="ListContinue">
    <w:name w:val="List Continue"/>
    <w:basedOn w:val="BodyText"/>
    <w:uiPriority w:val="6"/>
    <w:qFormat/>
    <w:rsid w:val="000D2293"/>
    <w:pPr>
      <w:ind w:left="360"/>
      <w:contextualSpacing/>
    </w:pPr>
  </w:style>
  <w:style w:type="paragraph" w:styleId="ListNumber">
    <w:name w:val="List Number"/>
    <w:basedOn w:val="BodyText"/>
    <w:uiPriority w:val="5"/>
    <w:qFormat/>
    <w:rsid w:val="000D2293"/>
    <w:pPr>
      <w:numPr>
        <w:numId w:val="13"/>
      </w:numPr>
    </w:pPr>
  </w:style>
  <w:style w:type="character" w:styleId="Emphasis">
    <w:name w:val="Emphasis"/>
    <w:uiPriority w:val="2"/>
    <w:qFormat/>
    <w:rsid w:val="000D2293"/>
    <w:rPr>
      <w:i/>
      <w:iCs/>
    </w:rPr>
  </w:style>
  <w:style w:type="character" w:styleId="Strong">
    <w:name w:val="Strong"/>
    <w:uiPriority w:val="2"/>
    <w:qFormat/>
    <w:rsid w:val="000D2293"/>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0D2293"/>
    <w:pPr>
      <w:ind w:left="965" w:right="720"/>
    </w:pPr>
    <w:rPr>
      <w:iCs/>
      <w:color w:val="000000" w:themeColor="text1"/>
    </w:rPr>
  </w:style>
  <w:style w:type="character" w:customStyle="1" w:styleId="QuoteChar">
    <w:name w:val="Quote Char"/>
    <w:basedOn w:val="DefaultParagraphFont"/>
    <w:link w:val="Quote"/>
    <w:rsid w:val="000D2293"/>
    <w:rPr>
      <w:rFonts w:cstheme="minorBidi"/>
      <w:iCs/>
      <w:color w:val="000000" w:themeColor="text1"/>
    </w:rPr>
  </w:style>
  <w:style w:type="character" w:customStyle="1" w:styleId="Heading4Char">
    <w:name w:val="Heading 4 Char"/>
    <w:basedOn w:val="DefaultParagraphFont"/>
    <w:link w:val="Heading4"/>
    <w:uiPriority w:val="9"/>
    <w:rsid w:val="000D2293"/>
    <w:rPr>
      <w:rFonts w:ascii="Tahoma" w:eastAsiaTheme="majorEastAsia" w:hAnsi="Tahoma" w:cstheme="majorBidi"/>
      <w:b/>
      <w:iCs/>
      <w:szCs w:val="26"/>
    </w:rPr>
  </w:style>
  <w:style w:type="character" w:customStyle="1" w:styleId="Heading5Char">
    <w:name w:val="Heading 5 Char"/>
    <w:basedOn w:val="DefaultParagraphFont"/>
    <w:link w:val="Heading5"/>
    <w:uiPriority w:val="9"/>
    <w:rsid w:val="000D2293"/>
    <w:rPr>
      <w:rFonts w:ascii="Tahoma" w:eastAsiaTheme="majorEastAsia" w:hAnsi="Tahoma" w:cstheme="majorBidi"/>
      <w:i/>
      <w:iCs/>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0D2293"/>
    <w:pPr>
      <w:numPr>
        <w:ilvl w:val="1"/>
      </w:numPr>
    </w:pPr>
    <w:rPr>
      <w:i/>
      <w:iCs/>
      <w:spacing w:val="15"/>
      <w:sz w:val="48"/>
    </w:rPr>
  </w:style>
  <w:style w:type="character" w:customStyle="1" w:styleId="SubtitleChar">
    <w:name w:val="Subtitle Char"/>
    <w:basedOn w:val="DefaultParagraphFont"/>
    <w:link w:val="Subtitle"/>
    <w:uiPriority w:val="11"/>
    <w:rsid w:val="000D2293"/>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0D2293"/>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0D2293"/>
    <w:pPr>
      <w:ind w:left="965"/>
    </w:pPr>
  </w:style>
  <w:style w:type="character" w:customStyle="1" w:styleId="ReferenceTitle">
    <w:name w:val="Reference Title"/>
    <w:unhideWhenUsed/>
    <w:qFormat/>
    <w:rsid w:val="000D2293"/>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b/>
      <w:bCs w:val="0"/>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style>
  <w:style w:type="paragraph" w:styleId="EnvelopeReturn">
    <w:name w:val="envelope return"/>
    <w:basedOn w:val="Normal"/>
    <w:semiHidden/>
    <w:rsid w:val="00AB074C"/>
    <w:rPr>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b/>
      <w:bCs w:val="0"/>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val="0"/>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xl30">
    <w:name w:val="xl30"/>
    <w:basedOn w:val="Normal"/>
    <w:rsid w:val="00BD01C0"/>
    <w:pPr>
      <w:pBdr>
        <w:left w:val="single" w:sz="8" w:space="0" w:color="auto"/>
        <w:bottom w:val="single" w:sz="4" w:space="0" w:color="auto"/>
        <w:right w:val="single" w:sz="8" w:space="0" w:color="auto"/>
      </w:pBdr>
      <w:spacing w:before="100" w:beforeAutospacing="1" w:after="100" w:afterAutospacing="1"/>
    </w:pPr>
    <w:rPr>
      <w:rFonts w:ascii="Times New Roman" w:hAnsi="Times New Roman" w:cs="Times New Roman"/>
      <w:bCs w:val="0"/>
      <w:spacing w:val="0"/>
    </w:rPr>
  </w:style>
  <w:style w:type="paragraph" w:customStyle="1" w:styleId="Default">
    <w:name w:val="Default"/>
    <w:rsid w:val="00BD01C0"/>
    <w:pPr>
      <w:autoSpaceDE w:val="0"/>
      <w:autoSpaceDN w:val="0"/>
      <w:adjustRightInd w:val="0"/>
      <w:spacing w:before="0" w:after="0"/>
    </w:pPr>
    <w:rPr>
      <w:rFonts w:ascii="Times New Roman" w:eastAsia="Calibri" w:hAnsi="Times New Roman"/>
      <w:color w:val="000000"/>
    </w:rPr>
  </w:style>
  <w:style w:type="paragraph" w:customStyle="1" w:styleId="italics">
    <w:name w:val="italics"/>
    <w:basedOn w:val="BodyText"/>
    <w:qFormat/>
    <w:rsid w:val="00F35644"/>
    <w:pPr>
      <w:ind w:left="576"/>
    </w:pPr>
    <w:rPr>
      <w:rFonts w:ascii="Lucida Bright" w:hAnsi="Lucida Bright"/>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053CF-F94E-4253-A06E-0BD0F5E2D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1359</Words>
  <Characters>7750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Spiller</dc:creator>
  <cp:lastModifiedBy>Billy Spiller</cp:lastModifiedBy>
  <cp:revision>2</cp:revision>
  <dcterms:created xsi:type="dcterms:W3CDTF">2017-07-25T14:52:00Z</dcterms:created>
  <dcterms:modified xsi:type="dcterms:W3CDTF">2017-07-25T14:52:00Z</dcterms:modified>
</cp:coreProperties>
</file>