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EF8E" w14:textId="77777777" w:rsidR="003132F7" w:rsidRPr="00A67A08" w:rsidRDefault="007A58D0" w:rsidP="00877620">
      <w:pPr>
        <w:pStyle w:val="Heading1"/>
      </w:pPr>
      <w:r w:rsidRPr="00A67A08">
        <w:t xml:space="preserve">Standard Permit Certification </w:t>
      </w:r>
      <w:r w:rsidR="00A63E4D" w:rsidRPr="00A67A08">
        <w:t>Municipal Solid Waste Landfills</w:t>
      </w:r>
    </w:p>
    <w:p w14:paraId="36DC1A6A" w14:textId="0E1B3EEA" w:rsidR="007A58D0" w:rsidRPr="00A67A08" w:rsidRDefault="00A63E4D" w:rsidP="00877620">
      <w:pPr>
        <w:pStyle w:val="Heading1"/>
      </w:pPr>
      <w:r w:rsidRPr="00A67A08">
        <w:t>and Transfer Stations</w:t>
      </w:r>
      <w:r w:rsidR="003132F7" w:rsidRPr="00A67A08">
        <w:t xml:space="preserve"> </w:t>
      </w:r>
      <w:r w:rsidR="007A58D0" w:rsidRPr="00A67A08">
        <w:t xml:space="preserve">Application Form </w:t>
      </w:r>
      <w:r w:rsidR="000E74DB" w:rsidRPr="00A67A08">
        <w:t>and</w:t>
      </w:r>
      <w:r w:rsidR="007A58D0" w:rsidRPr="00A67A08">
        <w:t xml:space="preserve"> Instructions</w:t>
      </w:r>
    </w:p>
    <w:p w14:paraId="053CA2E7" w14:textId="77777777" w:rsidR="00F07DCD" w:rsidRPr="00A67A08" w:rsidRDefault="00F07DCD" w:rsidP="00877620">
      <w:pPr>
        <w:pStyle w:val="Heading1"/>
      </w:pPr>
      <w:r w:rsidRPr="00A67A08">
        <w:t>Texas Commission on Environmental Quality</w:t>
      </w:r>
    </w:p>
    <w:p w14:paraId="34EE29B4" w14:textId="77777777" w:rsidR="000E74DB" w:rsidRPr="00F07DCD" w:rsidRDefault="00D90CFD" w:rsidP="00A67A08">
      <w:pPr>
        <w:spacing w:before="360" w:after="240"/>
        <w:outlineLvl w:val="0"/>
        <w:rPr>
          <w:rFonts w:ascii="Arial" w:hAnsi="Arial" w:cs="Arial"/>
          <w:b/>
          <w:bCs/>
          <w:sz w:val="22"/>
          <w:szCs w:val="22"/>
        </w:rPr>
      </w:pPr>
      <w:r w:rsidRPr="00F07DCD">
        <w:rPr>
          <w:rFonts w:ascii="Arial" w:hAnsi="Arial" w:cs="Arial"/>
          <w:b/>
          <w:bCs/>
          <w:sz w:val="22"/>
          <w:szCs w:val="22"/>
        </w:rPr>
        <w:t>General</w:t>
      </w:r>
      <w:r w:rsidRPr="00A67A08">
        <w:rPr>
          <w:rFonts w:ascii="Arial" w:hAnsi="Arial" w:cs="Arial"/>
          <w:b/>
          <w:sz w:val="22"/>
          <w:szCs w:val="22"/>
        </w:rPr>
        <w:t>:</w:t>
      </w:r>
    </w:p>
    <w:p w14:paraId="2FC2A606" w14:textId="77777777" w:rsidR="00D90CFD" w:rsidRPr="00F07DCD" w:rsidRDefault="00D90CFD" w:rsidP="0068029C">
      <w:pPr>
        <w:spacing w:after="240"/>
        <w:rPr>
          <w:rFonts w:ascii="Arial" w:hAnsi="Arial" w:cs="Arial"/>
          <w:bCs/>
          <w:sz w:val="22"/>
          <w:szCs w:val="22"/>
        </w:rPr>
      </w:pPr>
      <w:r w:rsidRPr="00F07DCD">
        <w:rPr>
          <w:rFonts w:ascii="Arial" w:hAnsi="Arial" w:cs="Arial"/>
          <w:bCs/>
          <w:sz w:val="22"/>
          <w:szCs w:val="22"/>
        </w:rPr>
        <w:t>Th</w:t>
      </w:r>
      <w:r w:rsidR="006576CA" w:rsidRPr="00F07DCD">
        <w:rPr>
          <w:rFonts w:ascii="Arial" w:hAnsi="Arial" w:cs="Arial"/>
          <w:bCs/>
          <w:sz w:val="22"/>
          <w:szCs w:val="22"/>
        </w:rPr>
        <w:t>is</w:t>
      </w:r>
      <w:r w:rsidRPr="00F07DCD">
        <w:rPr>
          <w:rFonts w:ascii="Arial" w:hAnsi="Arial" w:cs="Arial"/>
          <w:bCs/>
          <w:sz w:val="22"/>
          <w:szCs w:val="22"/>
        </w:rPr>
        <w:t xml:space="preserve"> </w:t>
      </w:r>
      <w:r w:rsidR="00B5769B" w:rsidRPr="00F07DCD">
        <w:rPr>
          <w:rFonts w:ascii="Arial" w:hAnsi="Arial" w:cs="Arial"/>
          <w:bCs/>
          <w:sz w:val="22"/>
          <w:szCs w:val="22"/>
        </w:rPr>
        <w:t xml:space="preserve">Texas Commission on Environmental Quality (TCEQ) </w:t>
      </w:r>
      <w:r w:rsidRPr="00F07DCD">
        <w:rPr>
          <w:rFonts w:ascii="Arial" w:hAnsi="Arial" w:cs="Arial"/>
          <w:bCs/>
          <w:sz w:val="22"/>
          <w:szCs w:val="22"/>
        </w:rPr>
        <w:t>form has been created and should be used by any M</w:t>
      </w:r>
      <w:r w:rsidR="00991618" w:rsidRPr="00F07DCD">
        <w:rPr>
          <w:rFonts w:ascii="Arial" w:hAnsi="Arial" w:cs="Arial"/>
          <w:bCs/>
          <w:sz w:val="22"/>
          <w:szCs w:val="22"/>
        </w:rPr>
        <w:t xml:space="preserve">unicipal </w:t>
      </w:r>
      <w:r w:rsidRPr="00F07DCD">
        <w:rPr>
          <w:rFonts w:ascii="Arial" w:hAnsi="Arial" w:cs="Arial"/>
          <w:bCs/>
          <w:sz w:val="22"/>
          <w:szCs w:val="22"/>
        </w:rPr>
        <w:t>S</w:t>
      </w:r>
      <w:r w:rsidR="00991618" w:rsidRPr="00F07DCD">
        <w:rPr>
          <w:rFonts w:ascii="Arial" w:hAnsi="Arial" w:cs="Arial"/>
          <w:bCs/>
          <w:sz w:val="22"/>
          <w:szCs w:val="22"/>
        </w:rPr>
        <w:t xml:space="preserve">olid </w:t>
      </w:r>
      <w:r w:rsidRPr="00F07DCD">
        <w:rPr>
          <w:rFonts w:ascii="Arial" w:hAnsi="Arial" w:cs="Arial"/>
          <w:bCs/>
          <w:sz w:val="22"/>
          <w:szCs w:val="22"/>
        </w:rPr>
        <w:t>W</w:t>
      </w:r>
      <w:r w:rsidR="00991618" w:rsidRPr="00F07DCD">
        <w:rPr>
          <w:rFonts w:ascii="Arial" w:hAnsi="Arial" w:cs="Arial"/>
          <w:bCs/>
          <w:sz w:val="22"/>
          <w:szCs w:val="22"/>
        </w:rPr>
        <w:t>aste</w:t>
      </w:r>
      <w:r w:rsidR="006576CA" w:rsidRPr="00F07DCD">
        <w:rPr>
          <w:rFonts w:ascii="Arial" w:hAnsi="Arial" w:cs="Arial"/>
          <w:bCs/>
          <w:sz w:val="22"/>
          <w:szCs w:val="22"/>
        </w:rPr>
        <w:t xml:space="preserve"> Landfill </w:t>
      </w:r>
      <w:r w:rsidR="00991618" w:rsidRPr="00F07DCD">
        <w:rPr>
          <w:rFonts w:ascii="Arial" w:hAnsi="Arial" w:cs="Arial"/>
          <w:bCs/>
          <w:sz w:val="22"/>
          <w:szCs w:val="22"/>
        </w:rPr>
        <w:t xml:space="preserve">(MSWLF) </w:t>
      </w:r>
      <w:r w:rsidR="006576CA" w:rsidRPr="00F07DCD">
        <w:rPr>
          <w:rFonts w:ascii="Arial" w:hAnsi="Arial" w:cs="Arial"/>
          <w:bCs/>
          <w:sz w:val="22"/>
          <w:szCs w:val="22"/>
        </w:rPr>
        <w:t>or Transfer Station</w:t>
      </w:r>
      <w:r w:rsidRPr="00F07DCD">
        <w:rPr>
          <w:rFonts w:ascii="Arial" w:hAnsi="Arial" w:cs="Arial"/>
          <w:bCs/>
          <w:sz w:val="22"/>
          <w:szCs w:val="22"/>
        </w:rPr>
        <w:t xml:space="preserve"> </w:t>
      </w:r>
      <w:r w:rsidR="00985306" w:rsidRPr="00F07DCD">
        <w:rPr>
          <w:rFonts w:ascii="Arial" w:hAnsi="Arial" w:cs="Arial"/>
          <w:bCs/>
          <w:sz w:val="22"/>
          <w:szCs w:val="22"/>
        </w:rPr>
        <w:t>site, which</w:t>
      </w:r>
      <w:r w:rsidRPr="00F07DCD">
        <w:rPr>
          <w:rFonts w:ascii="Arial" w:hAnsi="Arial" w:cs="Arial"/>
          <w:bCs/>
          <w:sz w:val="22"/>
          <w:szCs w:val="22"/>
        </w:rPr>
        <w:t xml:space="preserve"> needs to establish preconstruction authorization status and update or apply for a </w:t>
      </w:r>
      <w:r w:rsidR="006576CA" w:rsidRPr="00F07DCD">
        <w:rPr>
          <w:rFonts w:ascii="Arial" w:hAnsi="Arial" w:cs="Arial"/>
          <w:bCs/>
          <w:sz w:val="22"/>
          <w:szCs w:val="22"/>
        </w:rPr>
        <w:t>standard</w:t>
      </w:r>
      <w:r w:rsidRPr="00F07DCD">
        <w:rPr>
          <w:rFonts w:ascii="Arial" w:hAnsi="Arial" w:cs="Arial"/>
          <w:bCs/>
          <w:sz w:val="22"/>
          <w:szCs w:val="22"/>
        </w:rPr>
        <w:t>.</w:t>
      </w:r>
      <w:r w:rsidR="000E74DB" w:rsidRPr="00F07DCD">
        <w:rPr>
          <w:rFonts w:ascii="Arial" w:hAnsi="Arial" w:cs="Arial"/>
          <w:bCs/>
          <w:sz w:val="22"/>
          <w:szCs w:val="22"/>
        </w:rPr>
        <w:t xml:space="preserve"> Print or type all information.</w:t>
      </w:r>
    </w:p>
    <w:p w14:paraId="59680088" w14:textId="77777777" w:rsidR="000E74DB" w:rsidRPr="00F07DCD" w:rsidRDefault="00B9491C" w:rsidP="00E83E2F">
      <w:pPr>
        <w:spacing w:after="240"/>
        <w:rPr>
          <w:rFonts w:ascii="Arial" w:hAnsi="Arial" w:cs="Arial"/>
          <w:b/>
          <w:bCs/>
          <w:sz w:val="22"/>
          <w:szCs w:val="22"/>
        </w:rPr>
      </w:pPr>
      <w:r w:rsidRPr="00F07DCD">
        <w:rPr>
          <w:rFonts w:ascii="Arial" w:hAnsi="Arial" w:cs="Arial"/>
          <w:b/>
          <w:bCs/>
          <w:sz w:val="22"/>
          <w:szCs w:val="22"/>
        </w:rPr>
        <w:t>When to use this Form</w:t>
      </w:r>
      <w:r w:rsidRPr="00A67A08">
        <w:rPr>
          <w:rFonts w:ascii="Arial" w:hAnsi="Arial" w:cs="Arial"/>
          <w:b/>
          <w:sz w:val="22"/>
          <w:szCs w:val="22"/>
        </w:rPr>
        <w:t>:</w:t>
      </w:r>
    </w:p>
    <w:p w14:paraId="05E93EC5" w14:textId="77777777" w:rsidR="00D90CFD" w:rsidRPr="00F07DCD" w:rsidRDefault="006576CA" w:rsidP="00985306">
      <w:pPr>
        <w:spacing w:after="120"/>
        <w:rPr>
          <w:rFonts w:ascii="Arial" w:hAnsi="Arial" w:cs="Arial"/>
          <w:bCs/>
          <w:sz w:val="22"/>
          <w:szCs w:val="22"/>
        </w:rPr>
      </w:pPr>
      <w:r w:rsidRPr="00F07DCD">
        <w:rPr>
          <w:rFonts w:ascii="Arial" w:hAnsi="Arial" w:cs="Arial"/>
          <w:bCs/>
          <w:sz w:val="22"/>
          <w:szCs w:val="22"/>
        </w:rPr>
        <w:t xml:space="preserve">This form has been created to offer a streamlined submittal approach to the multiple aspects of compliance with state and federal </w:t>
      </w:r>
      <w:r w:rsidR="00E4655B" w:rsidRPr="00F07DCD">
        <w:rPr>
          <w:rFonts w:ascii="Arial" w:hAnsi="Arial" w:cs="Arial"/>
          <w:bCs/>
          <w:sz w:val="22"/>
          <w:szCs w:val="22"/>
        </w:rPr>
        <w:t xml:space="preserve">air </w:t>
      </w:r>
      <w:r w:rsidRPr="00F07DCD">
        <w:rPr>
          <w:rFonts w:ascii="Arial" w:hAnsi="Arial" w:cs="Arial"/>
          <w:bCs/>
          <w:sz w:val="22"/>
          <w:szCs w:val="22"/>
        </w:rPr>
        <w:t>permitting requirements. This form serves several functions and may be used for a combination of purposes:</w:t>
      </w:r>
    </w:p>
    <w:p w14:paraId="4F3AA616" w14:textId="67B2B5FE" w:rsidR="00CE251E" w:rsidRPr="00F07DCD" w:rsidRDefault="00516D80" w:rsidP="00E83E2F">
      <w:pPr>
        <w:pStyle w:val="ListParagraph"/>
        <w:numPr>
          <w:ilvl w:val="0"/>
          <w:numId w:val="11"/>
        </w:numPr>
        <w:tabs>
          <w:tab w:val="left" w:pos="720"/>
          <w:tab w:val="left" w:pos="1440"/>
        </w:tabs>
        <w:spacing w:after="120"/>
        <w:ind w:left="1440" w:hanging="720"/>
        <w:contextualSpacing w:val="0"/>
        <w:rPr>
          <w:rFonts w:ascii="Arial" w:hAnsi="Arial" w:cs="Arial"/>
          <w:bCs/>
          <w:i/>
          <w:sz w:val="22"/>
          <w:szCs w:val="22"/>
        </w:rPr>
      </w:pPr>
      <w:r w:rsidRPr="00F07DCD">
        <w:rPr>
          <w:rFonts w:ascii="Arial" w:hAnsi="Arial" w:cs="Arial"/>
          <w:b/>
          <w:bCs/>
          <w:sz w:val="22"/>
          <w:szCs w:val="22"/>
        </w:rPr>
        <w:t>For confirmation or establishing appropriate preconstruction authorization:</w:t>
      </w:r>
      <w:r w:rsidR="004F524E" w:rsidRPr="00A67A08">
        <w:rPr>
          <w:rFonts w:ascii="Arial" w:hAnsi="Arial" w:cs="Arial"/>
          <w:sz w:val="22"/>
          <w:szCs w:val="22"/>
        </w:rPr>
        <w:t xml:space="preserve"> </w:t>
      </w:r>
      <w:r w:rsidR="00E17706" w:rsidRPr="00F07DCD">
        <w:rPr>
          <w:rFonts w:ascii="Arial" w:hAnsi="Arial" w:cs="Arial"/>
          <w:bCs/>
          <w:sz w:val="22"/>
          <w:szCs w:val="22"/>
        </w:rPr>
        <w:t>This form is intended to be used to establish existing state air preconstruction authorizations or to apply for a registration or certification to establish new state air preconstruction authorizations. The options for available mechanisms are listed on the form</w:t>
      </w:r>
      <w:r w:rsidR="00E7721D" w:rsidRPr="00F07DCD">
        <w:rPr>
          <w:rFonts w:ascii="Arial" w:hAnsi="Arial" w:cs="Arial"/>
          <w:bCs/>
          <w:sz w:val="22"/>
          <w:szCs w:val="22"/>
        </w:rPr>
        <w:t xml:space="preserve">. </w:t>
      </w:r>
      <w:r w:rsidR="00E17706" w:rsidRPr="00F07DCD">
        <w:rPr>
          <w:rFonts w:ascii="Arial" w:hAnsi="Arial" w:cs="Arial"/>
          <w:bCs/>
          <w:sz w:val="22"/>
          <w:szCs w:val="22"/>
        </w:rPr>
        <w:t xml:space="preserve">If a case-by-case regular state or federal air preconstruction permit is required, applicants may not use this form, but instead should use the PI-1 General Air Permit Application form which can be found </w:t>
      </w:r>
      <w:r w:rsidR="00B5769B" w:rsidRPr="00F07DCD">
        <w:rPr>
          <w:rFonts w:ascii="Arial" w:hAnsi="Arial" w:cs="Arial"/>
          <w:bCs/>
          <w:sz w:val="22"/>
          <w:szCs w:val="22"/>
        </w:rPr>
        <w:t xml:space="preserve">on the TCEQ </w:t>
      </w:r>
      <w:r w:rsidR="003D113C" w:rsidRPr="00F07DCD">
        <w:rPr>
          <w:rFonts w:ascii="Arial" w:hAnsi="Arial" w:cs="Arial"/>
          <w:bCs/>
          <w:sz w:val="22"/>
          <w:szCs w:val="22"/>
        </w:rPr>
        <w:t>w</w:t>
      </w:r>
      <w:r w:rsidR="00B5769B" w:rsidRPr="00F07DCD">
        <w:rPr>
          <w:rFonts w:ascii="Arial" w:hAnsi="Arial" w:cs="Arial"/>
          <w:bCs/>
          <w:sz w:val="22"/>
          <w:szCs w:val="22"/>
        </w:rPr>
        <w:t xml:space="preserve">ebsite </w:t>
      </w:r>
      <w:r w:rsidR="00E17706" w:rsidRPr="00F07DCD">
        <w:rPr>
          <w:rFonts w:ascii="Arial" w:hAnsi="Arial" w:cs="Arial"/>
          <w:bCs/>
          <w:sz w:val="22"/>
          <w:szCs w:val="22"/>
        </w:rPr>
        <w:t>at:</w:t>
      </w:r>
      <w:r w:rsidR="000E74DB" w:rsidRPr="00F07DCD">
        <w:rPr>
          <w:rFonts w:ascii="Arial" w:hAnsi="Arial" w:cs="Arial"/>
          <w:bCs/>
          <w:sz w:val="22"/>
          <w:szCs w:val="22"/>
        </w:rPr>
        <w:t xml:space="preserve"> </w:t>
      </w:r>
      <w:hyperlink r:id="rId11" w:history="1">
        <w:r w:rsidR="00C02CC2">
          <w:rPr>
            <w:rStyle w:val="Hyperlink"/>
            <w:rFonts w:ascii="Arial" w:hAnsi="Arial" w:cs="Arial"/>
            <w:bCs/>
            <w:sz w:val="22"/>
            <w:szCs w:val="22"/>
          </w:rPr>
          <w:t>www.tceq.texas.gov/permitting/air/guidance/newsourcereview/nsrapp-tools.html</w:t>
        </w:r>
      </w:hyperlink>
    </w:p>
    <w:p w14:paraId="58A00533" w14:textId="45CF2676" w:rsidR="00516D80" w:rsidRPr="00F07DCD" w:rsidRDefault="00516D80" w:rsidP="00E83E2F">
      <w:pPr>
        <w:pStyle w:val="ListParagraph"/>
        <w:numPr>
          <w:ilvl w:val="0"/>
          <w:numId w:val="11"/>
        </w:numPr>
        <w:tabs>
          <w:tab w:val="left" w:pos="720"/>
          <w:tab w:val="left" w:pos="1440"/>
        </w:tabs>
        <w:spacing w:after="120"/>
        <w:ind w:left="1440" w:hanging="720"/>
        <w:contextualSpacing w:val="0"/>
        <w:rPr>
          <w:rFonts w:ascii="Arial" w:hAnsi="Arial" w:cs="Arial"/>
          <w:bCs/>
          <w:sz w:val="22"/>
          <w:szCs w:val="22"/>
        </w:rPr>
      </w:pPr>
      <w:r w:rsidRPr="00F07DCD">
        <w:rPr>
          <w:rFonts w:ascii="Arial" w:hAnsi="Arial" w:cs="Arial"/>
          <w:b/>
          <w:bCs/>
          <w:sz w:val="22"/>
          <w:szCs w:val="22"/>
        </w:rPr>
        <w:t>For confirmation of federal standards applicability and determinations:</w:t>
      </w:r>
      <w:r w:rsidR="004F524E" w:rsidRPr="00A67A08">
        <w:rPr>
          <w:rFonts w:ascii="Arial" w:hAnsi="Arial" w:cs="Arial"/>
          <w:sz w:val="22"/>
          <w:szCs w:val="22"/>
        </w:rPr>
        <w:t xml:space="preserve"> </w:t>
      </w:r>
      <w:r w:rsidR="007A32C8" w:rsidRPr="00F07DCD">
        <w:rPr>
          <w:rFonts w:ascii="Arial" w:hAnsi="Arial" w:cs="Arial"/>
          <w:bCs/>
          <w:sz w:val="22"/>
          <w:szCs w:val="22"/>
        </w:rPr>
        <w:t xml:space="preserve">This form is also intended to be used to establish applicability of, and compliance with, </w:t>
      </w:r>
      <w:r w:rsidR="009D2C2A" w:rsidRPr="00F07DCD">
        <w:rPr>
          <w:rFonts w:ascii="Arial" w:hAnsi="Arial" w:cs="Arial"/>
          <w:bCs/>
          <w:sz w:val="22"/>
          <w:szCs w:val="22"/>
        </w:rPr>
        <w:t>the most likely federal regulations for landfills.</w:t>
      </w:r>
      <w:r w:rsidR="00C13369" w:rsidRPr="00F07DCD">
        <w:rPr>
          <w:rFonts w:ascii="Arial" w:hAnsi="Arial" w:cs="Arial"/>
          <w:bCs/>
          <w:sz w:val="22"/>
          <w:szCs w:val="22"/>
        </w:rPr>
        <w:t xml:space="preserve"> </w:t>
      </w:r>
      <w:hyperlink r:id="rId12" w:history="1">
        <w:r w:rsidR="009D2C2A" w:rsidRPr="00F07DCD">
          <w:rPr>
            <w:rStyle w:val="Hyperlink"/>
            <w:rFonts w:ascii="Arial" w:hAnsi="Arial" w:cs="Arial"/>
            <w:sz w:val="22"/>
            <w:szCs w:val="22"/>
          </w:rPr>
          <w:t xml:space="preserve">NSPS 40 CFR Part 60 </w:t>
        </w:r>
        <w:r w:rsidR="00B5769B" w:rsidRPr="00F07DCD">
          <w:rPr>
            <w:rStyle w:val="Hyperlink"/>
            <w:rFonts w:ascii="Arial" w:hAnsi="Arial" w:cs="Arial"/>
            <w:sz w:val="22"/>
            <w:szCs w:val="22"/>
          </w:rPr>
          <w:t>F</w:t>
        </w:r>
        <w:r w:rsidR="007A32C8" w:rsidRPr="00F07DCD">
          <w:rPr>
            <w:rStyle w:val="Hyperlink"/>
            <w:rFonts w:ascii="Arial" w:hAnsi="Arial" w:cs="Arial"/>
            <w:bCs/>
            <w:sz w:val="22"/>
            <w:szCs w:val="22"/>
          </w:rPr>
          <w:t xml:space="preserve">ederal </w:t>
        </w:r>
        <w:r w:rsidR="009D2C2A" w:rsidRPr="00F07DCD">
          <w:rPr>
            <w:rStyle w:val="Hyperlink"/>
            <w:rFonts w:ascii="Arial" w:hAnsi="Arial" w:cs="Arial"/>
            <w:bCs/>
            <w:sz w:val="22"/>
            <w:szCs w:val="22"/>
          </w:rPr>
          <w:t>New S</w:t>
        </w:r>
        <w:r w:rsidR="007A32C8" w:rsidRPr="00F07DCD">
          <w:rPr>
            <w:rStyle w:val="Hyperlink"/>
            <w:rFonts w:ascii="Arial" w:hAnsi="Arial" w:cs="Arial"/>
            <w:bCs/>
            <w:sz w:val="22"/>
            <w:szCs w:val="22"/>
          </w:rPr>
          <w:t xml:space="preserve">ource </w:t>
        </w:r>
        <w:r w:rsidR="009D2C2A" w:rsidRPr="00F07DCD">
          <w:rPr>
            <w:rStyle w:val="Hyperlink"/>
            <w:rFonts w:ascii="Arial" w:hAnsi="Arial" w:cs="Arial"/>
            <w:bCs/>
            <w:sz w:val="22"/>
            <w:szCs w:val="22"/>
          </w:rPr>
          <w:t>P</w:t>
        </w:r>
        <w:r w:rsidR="007A32C8" w:rsidRPr="00F07DCD">
          <w:rPr>
            <w:rStyle w:val="Hyperlink"/>
            <w:rFonts w:ascii="Arial" w:hAnsi="Arial" w:cs="Arial"/>
            <w:bCs/>
            <w:sz w:val="22"/>
            <w:szCs w:val="22"/>
          </w:rPr>
          <w:t xml:space="preserve">erformance </w:t>
        </w:r>
        <w:r w:rsidR="009D2C2A" w:rsidRPr="00F07DCD">
          <w:rPr>
            <w:rStyle w:val="Hyperlink"/>
            <w:rFonts w:ascii="Arial" w:hAnsi="Arial" w:cs="Arial"/>
            <w:bCs/>
            <w:sz w:val="22"/>
            <w:szCs w:val="22"/>
          </w:rPr>
          <w:t>S</w:t>
        </w:r>
        <w:r w:rsidR="007A32C8" w:rsidRPr="00F07DCD">
          <w:rPr>
            <w:rStyle w:val="Hyperlink"/>
            <w:rFonts w:ascii="Arial" w:hAnsi="Arial" w:cs="Arial"/>
            <w:bCs/>
            <w:sz w:val="22"/>
            <w:szCs w:val="22"/>
          </w:rPr>
          <w:t>tandards</w:t>
        </w:r>
        <w:r w:rsidR="00BC3161" w:rsidRPr="00F07DCD">
          <w:rPr>
            <w:rStyle w:val="Hyperlink"/>
            <w:rFonts w:ascii="Arial" w:hAnsi="Arial" w:cs="Arial"/>
            <w:bCs/>
            <w:sz w:val="22"/>
            <w:szCs w:val="22"/>
          </w:rPr>
          <w:t xml:space="preserve"> (NSPS)</w:t>
        </w:r>
      </w:hyperlink>
      <w:r w:rsidR="00E7721D" w:rsidRPr="00F07DCD">
        <w:rPr>
          <w:rFonts w:ascii="Arial" w:hAnsi="Arial" w:cs="Arial"/>
          <w:bCs/>
          <w:sz w:val="22"/>
          <w:szCs w:val="22"/>
        </w:rPr>
        <w:t xml:space="preserve">. </w:t>
      </w:r>
      <w:r w:rsidR="007A32C8" w:rsidRPr="00F07DCD">
        <w:rPr>
          <w:rFonts w:ascii="Arial" w:hAnsi="Arial" w:cs="Arial"/>
          <w:bCs/>
          <w:sz w:val="22"/>
          <w:szCs w:val="22"/>
        </w:rPr>
        <w:t>The</w:t>
      </w:r>
      <w:r w:rsidR="00133FAF" w:rsidRPr="00F07DCD">
        <w:rPr>
          <w:rFonts w:ascii="Arial" w:hAnsi="Arial" w:cs="Arial"/>
          <w:bCs/>
          <w:sz w:val="22"/>
          <w:szCs w:val="22"/>
        </w:rPr>
        <w:t>re</w:t>
      </w:r>
      <w:r w:rsidR="007A32C8" w:rsidRPr="00F07DCD">
        <w:rPr>
          <w:rFonts w:ascii="Arial" w:hAnsi="Arial" w:cs="Arial"/>
          <w:bCs/>
          <w:sz w:val="22"/>
          <w:szCs w:val="22"/>
        </w:rPr>
        <w:t xml:space="preserve"> </w:t>
      </w:r>
      <w:r w:rsidR="00133FAF" w:rsidRPr="00F07DCD">
        <w:rPr>
          <w:rFonts w:ascii="Arial" w:hAnsi="Arial" w:cs="Arial"/>
          <w:bCs/>
          <w:sz w:val="22"/>
          <w:szCs w:val="22"/>
        </w:rPr>
        <w:t xml:space="preserve">are two </w:t>
      </w:r>
      <w:r w:rsidR="00BC3161" w:rsidRPr="00F07DCD">
        <w:rPr>
          <w:rFonts w:ascii="Arial" w:hAnsi="Arial" w:cs="Arial"/>
          <w:bCs/>
          <w:sz w:val="22"/>
          <w:szCs w:val="22"/>
        </w:rPr>
        <w:t xml:space="preserve">commonly applicable NSPS for </w:t>
      </w:r>
      <w:r w:rsidR="00133FAF" w:rsidRPr="00F07DCD">
        <w:rPr>
          <w:rFonts w:ascii="Arial" w:hAnsi="Arial" w:cs="Arial"/>
          <w:bCs/>
          <w:sz w:val="22"/>
          <w:szCs w:val="22"/>
        </w:rPr>
        <w:t>Landfills. Subpart</w:t>
      </w:r>
      <w:r w:rsidR="00BC3161" w:rsidRPr="00F07DCD">
        <w:rPr>
          <w:rFonts w:ascii="Arial" w:hAnsi="Arial" w:cs="Arial"/>
          <w:bCs/>
          <w:sz w:val="22"/>
          <w:szCs w:val="22"/>
        </w:rPr>
        <w:t xml:space="preserve"> WWW</w:t>
      </w:r>
      <w:r w:rsidR="009D2C2A" w:rsidRPr="00F07DCD">
        <w:rPr>
          <w:rFonts w:ascii="Arial" w:hAnsi="Arial" w:cs="Arial"/>
          <w:sz w:val="22"/>
          <w:szCs w:val="22"/>
        </w:rPr>
        <w:t xml:space="preserve"> (</w:t>
      </w:r>
      <w:hyperlink r:id="rId13" w:history="1">
        <w:r w:rsidR="003A7ED1" w:rsidRPr="00F07DCD">
          <w:rPr>
            <w:rStyle w:val="Hyperlink"/>
            <w:rFonts w:ascii="Arial" w:hAnsi="Arial" w:cs="Arial"/>
            <w:sz w:val="22"/>
            <w:szCs w:val="22"/>
          </w:rPr>
          <w:t>40 </w:t>
        </w:r>
        <w:r w:rsidR="00BC3161" w:rsidRPr="00F07DCD">
          <w:rPr>
            <w:rStyle w:val="Hyperlink"/>
            <w:rFonts w:ascii="Arial" w:hAnsi="Arial" w:cs="Arial"/>
            <w:sz w:val="22"/>
            <w:szCs w:val="22"/>
          </w:rPr>
          <w:t>CFR §</w:t>
        </w:r>
        <w:r w:rsidR="0063707D" w:rsidRPr="00F07DCD">
          <w:rPr>
            <w:rStyle w:val="Hyperlink"/>
            <w:rFonts w:ascii="Arial" w:hAnsi="Arial" w:cs="Arial"/>
            <w:sz w:val="22"/>
            <w:szCs w:val="22"/>
          </w:rPr>
          <w:t> </w:t>
        </w:r>
        <w:r w:rsidR="00BC3161" w:rsidRPr="00F07DCD">
          <w:rPr>
            <w:rStyle w:val="Hyperlink"/>
            <w:rFonts w:ascii="Arial" w:hAnsi="Arial" w:cs="Arial"/>
            <w:sz w:val="22"/>
            <w:szCs w:val="22"/>
          </w:rPr>
          <w:t>60.750-759</w:t>
        </w:r>
      </w:hyperlink>
      <w:r w:rsidR="00BC3161" w:rsidRPr="00F07DCD">
        <w:rPr>
          <w:rFonts w:ascii="Arial" w:hAnsi="Arial" w:cs="Arial"/>
          <w:sz w:val="22"/>
          <w:szCs w:val="22"/>
        </w:rPr>
        <w:t>), Standard of Performance for Municipal Solid Waste Landfills</w:t>
      </w:r>
      <w:r w:rsidR="00133FAF" w:rsidRPr="00F07DCD">
        <w:rPr>
          <w:rFonts w:ascii="Arial" w:hAnsi="Arial" w:cs="Arial"/>
          <w:sz w:val="22"/>
          <w:szCs w:val="22"/>
        </w:rPr>
        <w:t>,</w:t>
      </w:r>
      <w:r w:rsidR="00E7721D" w:rsidRPr="00F07DCD">
        <w:rPr>
          <w:rFonts w:ascii="Arial" w:hAnsi="Arial" w:cs="Arial"/>
          <w:sz w:val="22"/>
          <w:szCs w:val="22"/>
        </w:rPr>
        <w:t xml:space="preserve"> </w:t>
      </w:r>
      <w:r w:rsidR="00133FAF" w:rsidRPr="00F07DCD">
        <w:rPr>
          <w:rFonts w:ascii="Arial" w:hAnsi="Arial" w:cs="Arial"/>
          <w:sz w:val="22"/>
          <w:szCs w:val="22"/>
        </w:rPr>
        <w:t xml:space="preserve">applies to </w:t>
      </w:r>
      <w:r w:rsidR="009D2C2A" w:rsidRPr="00F07DCD">
        <w:rPr>
          <w:rFonts w:ascii="Arial" w:hAnsi="Arial" w:cs="Arial"/>
          <w:sz w:val="22"/>
          <w:szCs w:val="22"/>
          <w:lang w:val="en-CA"/>
        </w:rPr>
        <w:fldChar w:fldCharType="begin"/>
      </w:r>
      <w:r w:rsidR="009D2C2A" w:rsidRPr="00F07DCD">
        <w:rPr>
          <w:rFonts w:ascii="Arial" w:hAnsi="Arial" w:cs="Arial"/>
          <w:sz w:val="22"/>
          <w:szCs w:val="22"/>
          <w:lang w:val="en-CA"/>
        </w:rPr>
        <w:instrText xml:space="preserve"> SEQ CHAPTER \h \r 1</w:instrText>
      </w:r>
      <w:r w:rsidR="009D2C2A" w:rsidRPr="00F07DCD">
        <w:rPr>
          <w:rFonts w:ascii="Arial" w:hAnsi="Arial" w:cs="Arial"/>
          <w:sz w:val="22"/>
          <w:szCs w:val="22"/>
          <w:lang w:val="en-CA"/>
        </w:rPr>
        <w:fldChar w:fldCharType="end"/>
      </w:r>
      <w:r w:rsidR="00133FAF" w:rsidRPr="00F07DCD">
        <w:rPr>
          <w:rFonts w:ascii="Arial" w:hAnsi="Arial" w:cs="Arial"/>
          <w:sz w:val="22"/>
          <w:szCs w:val="22"/>
        </w:rPr>
        <w:t>l</w:t>
      </w:r>
      <w:r w:rsidR="009D2C2A" w:rsidRPr="00F07DCD">
        <w:rPr>
          <w:rFonts w:ascii="Arial" w:hAnsi="Arial" w:cs="Arial"/>
          <w:sz w:val="22"/>
          <w:szCs w:val="22"/>
        </w:rPr>
        <w:t>andfills constructed, reconstructed, modified, physical or operational changes made to e</w:t>
      </w:r>
      <w:r w:rsidR="00E7721D" w:rsidRPr="00F07DCD">
        <w:rPr>
          <w:rFonts w:ascii="Arial" w:hAnsi="Arial" w:cs="Arial"/>
          <w:sz w:val="22"/>
          <w:szCs w:val="22"/>
        </w:rPr>
        <w:t>xisting landfills after May 30, </w:t>
      </w:r>
      <w:r w:rsidR="009D2C2A" w:rsidRPr="00F07DCD">
        <w:rPr>
          <w:rFonts w:ascii="Arial" w:hAnsi="Arial" w:cs="Arial"/>
          <w:sz w:val="22"/>
          <w:szCs w:val="22"/>
        </w:rPr>
        <w:t>1991</w:t>
      </w:r>
      <w:r w:rsidR="002B4711" w:rsidRPr="00F07DCD">
        <w:rPr>
          <w:rFonts w:ascii="Arial" w:hAnsi="Arial" w:cs="Arial"/>
          <w:sz w:val="22"/>
          <w:szCs w:val="22"/>
        </w:rPr>
        <w:t xml:space="preserve"> but before July 17, 2014</w:t>
      </w:r>
      <w:r w:rsidR="00133FAF" w:rsidRPr="00F07DCD">
        <w:rPr>
          <w:rFonts w:ascii="Arial" w:hAnsi="Arial" w:cs="Arial"/>
          <w:sz w:val="22"/>
          <w:szCs w:val="22"/>
        </w:rPr>
        <w:t>.</w:t>
      </w:r>
      <w:r w:rsidR="00E7721D" w:rsidRPr="00F07DCD">
        <w:rPr>
          <w:rFonts w:ascii="Arial" w:hAnsi="Arial" w:cs="Arial"/>
          <w:sz w:val="22"/>
          <w:szCs w:val="22"/>
        </w:rPr>
        <w:t xml:space="preserve"> </w:t>
      </w:r>
      <w:r w:rsidR="00133FAF" w:rsidRPr="00F07DCD">
        <w:rPr>
          <w:rFonts w:ascii="Arial" w:hAnsi="Arial" w:cs="Arial"/>
          <w:sz w:val="22"/>
          <w:szCs w:val="22"/>
        </w:rPr>
        <w:t>NSPS XXX (</w:t>
      </w:r>
      <w:hyperlink r:id="rId14" w:history="1">
        <w:r w:rsidR="00133FAF" w:rsidRPr="00F07DCD">
          <w:rPr>
            <w:rStyle w:val="Hyperlink"/>
            <w:rFonts w:ascii="Arial" w:hAnsi="Arial" w:cs="Arial"/>
            <w:sz w:val="22"/>
            <w:szCs w:val="22"/>
          </w:rPr>
          <w:t xml:space="preserve">40 CFR </w:t>
        </w:r>
        <w:r w:rsidR="000C4CFC" w:rsidRPr="00F07DCD">
          <w:rPr>
            <w:rStyle w:val="Hyperlink"/>
            <w:rFonts w:ascii="Arial" w:hAnsi="Arial" w:cs="Arial"/>
            <w:sz w:val="22"/>
            <w:szCs w:val="22"/>
          </w:rPr>
          <w:t xml:space="preserve">§ </w:t>
        </w:r>
        <w:r w:rsidR="00133FAF" w:rsidRPr="00F07DCD">
          <w:rPr>
            <w:rStyle w:val="Hyperlink"/>
            <w:rFonts w:ascii="Arial" w:hAnsi="Arial" w:cs="Arial"/>
            <w:sz w:val="22"/>
            <w:szCs w:val="22"/>
          </w:rPr>
          <w:t>60.760-769</w:t>
        </w:r>
      </w:hyperlink>
      <w:r w:rsidR="00133FAF" w:rsidRPr="00F07DCD">
        <w:rPr>
          <w:rFonts w:ascii="Arial" w:hAnsi="Arial" w:cs="Arial"/>
          <w:sz w:val="22"/>
          <w:szCs w:val="22"/>
        </w:rPr>
        <w:t xml:space="preserve">), Standards of Performance for Municipal Solid Waste Landfills, applies to landfills constructed, reconstructed, modified, physical or operational changes made to an existing landfill after July 17, 2014. </w:t>
      </w:r>
      <w:r w:rsidR="009D2C2A" w:rsidRPr="00F07DCD">
        <w:rPr>
          <w:rFonts w:ascii="Arial" w:hAnsi="Arial" w:cs="Arial"/>
          <w:sz w:val="22"/>
          <w:szCs w:val="22"/>
        </w:rPr>
        <w:t xml:space="preserve">Under NSPS WWW </w:t>
      </w:r>
      <w:r w:rsidR="00133FAF" w:rsidRPr="00F07DCD">
        <w:rPr>
          <w:rFonts w:ascii="Arial" w:hAnsi="Arial" w:cs="Arial"/>
          <w:sz w:val="22"/>
          <w:szCs w:val="22"/>
        </w:rPr>
        <w:t xml:space="preserve">and XXX </w:t>
      </w:r>
      <w:r w:rsidR="009D2C2A" w:rsidRPr="00F07DCD">
        <w:rPr>
          <w:rFonts w:ascii="Arial" w:hAnsi="Arial" w:cs="Arial"/>
          <w:sz w:val="22"/>
          <w:szCs w:val="22"/>
        </w:rPr>
        <w:t>there are a number of reports that require submittal to the administrator (the TCEQ is the delegated administrator)</w:t>
      </w:r>
      <w:r w:rsidR="00E7721D" w:rsidRPr="00F07DCD">
        <w:rPr>
          <w:rFonts w:ascii="Arial" w:hAnsi="Arial" w:cs="Arial"/>
          <w:sz w:val="22"/>
          <w:szCs w:val="22"/>
        </w:rPr>
        <w:t xml:space="preserve">. </w:t>
      </w:r>
      <w:r w:rsidR="009D2C2A" w:rsidRPr="00F07DCD">
        <w:rPr>
          <w:rFonts w:ascii="Arial" w:hAnsi="Arial" w:cs="Arial"/>
          <w:sz w:val="22"/>
          <w:szCs w:val="22"/>
        </w:rPr>
        <w:t>Particularly, the GCCS design plans and AMOC require approval before proceeding.</w:t>
      </w:r>
    </w:p>
    <w:p w14:paraId="0DF4555D" w14:textId="3497A1B4" w:rsidR="009D2C2A" w:rsidRPr="00F07DCD" w:rsidRDefault="009D2C2A" w:rsidP="00DB7813">
      <w:pPr>
        <w:tabs>
          <w:tab w:val="left" w:pos="1440"/>
        </w:tabs>
        <w:spacing w:after="120"/>
        <w:ind w:left="1440"/>
        <w:rPr>
          <w:rFonts w:ascii="Arial" w:hAnsi="Arial" w:cs="Arial"/>
          <w:sz w:val="22"/>
          <w:szCs w:val="22"/>
        </w:rPr>
      </w:pPr>
      <w:r w:rsidRPr="00F07DCD">
        <w:rPr>
          <w:rFonts w:ascii="Arial" w:hAnsi="Arial" w:cs="Arial"/>
          <w:sz w:val="22"/>
          <w:szCs w:val="22"/>
        </w:rPr>
        <w:t xml:space="preserve">Additional </w:t>
      </w:r>
      <w:r w:rsidR="00DF4F0B" w:rsidRPr="00F07DCD">
        <w:rPr>
          <w:rFonts w:ascii="Arial" w:hAnsi="Arial" w:cs="Arial"/>
          <w:sz w:val="22"/>
          <w:szCs w:val="22"/>
        </w:rPr>
        <w:t>Federal Regulations</w:t>
      </w:r>
      <w:r w:rsidRPr="00F07DCD">
        <w:rPr>
          <w:rFonts w:ascii="Arial" w:hAnsi="Arial" w:cs="Arial"/>
          <w:sz w:val="22"/>
          <w:szCs w:val="22"/>
        </w:rPr>
        <w:t>,</w:t>
      </w:r>
      <w:hyperlink r:id="rId15" w:history="1">
        <w:r w:rsidRPr="00F07DCD">
          <w:rPr>
            <w:rStyle w:val="Hyperlink"/>
            <w:rFonts w:ascii="Arial" w:hAnsi="Arial" w:cs="Arial"/>
            <w:sz w:val="22"/>
            <w:szCs w:val="22"/>
            <w:u w:val="none"/>
          </w:rPr>
          <w:t xml:space="preserve"> </w:t>
        </w:r>
        <w:r w:rsidRPr="00F07DCD">
          <w:rPr>
            <w:rStyle w:val="Hyperlink"/>
            <w:rFonts w:ascii="Arial" w:hAnsi="Arial" w:cs="Arial"/>
            <w:color w:val="auto"/>
            <w:sz w:val="22"/>
            <w:szCs w:val="22"/>
            <w:u w:val="none"/>
          </w:rPr>
          <w:t>40 CFR Part 63, Subpart AAAA (40 CFR §</w:t>
        </w:r>
        <w:r w:rsidR="00DF4F0B" w:rsidRPr="00F07DCD">
          <w:rPr>
            <w:rStyle w:val="Hyperlink"/>
            <w:rFonts w:ascii="Arial" w:hAnsi="Arial" w:cs="Arial"/>
            <w:color w:val="auto"/>
            <w:sz w:val="22"/>
            <w:szCs w:val="22"/>
            <w:u w:val="none"/>
          </w:rPr>
          <w:t xml:space="preserve"> </w:t>
        </w:r>
        <w:r w:rsidRPr="00F07DCD">
          <w:rPr>
            <w:rStyle w:val="Hyperlink"/>
            <w:rFonts w:ascii="Arial" w:hAnsi="Arial" w:cs="Arial"/>
            <w:color w:val="auto"/>
            <w:sz w:val="22"/>
            <w:szCs w:val="22"/>
            <w:u w:val="none"/>
          </w:rPr>
          <w:t>63.1930-1990)</w:t>
        </w:r>
      </w:hyperlink>
      <w:r w:rsidRPr="00F07DCD">
        <w:rPr>
          <w:rFonts w:ascii="Arial" w:hAnsi="Arial" w:cs="Arial"/>
          <w:sz w:val="22"/>
          <w:szCs w:val="22"/>
        </w:rPr>
        <w:t xml:space="preserve"> may apply to a MSWLF site if it: (1) accepted waste since November 8, 1987, or has additional capacity for waste deposition, </w:t>
      </w:r>
      <w:r w:rsidRPr="00F07DCD">
        <w:rPr>
          <w:rFonts w:ascii="Arial" w:hAnsi="Arial" w:cs="Arial"/>
          <w:b/>
          <w:sz w:val="22"/>
          <w:szCs w:val="22"/>
        </w:rPr>
        <w:t>and</w:t>
      </w:r>
      <w:r w:rsidRPr="00F07DCD">
        <w:rPr>
          <w:rFonts w:ascii="Arial" w:hAnsi="Arial" w:cs="Arial"/>
          <w:sz w:val="22"/>
          <w:szCs w:val="22"/>
        </w:rPr>
        <w:t xml:space="preserve"> (2) is a major source defined in </w:t>
      </w:r>
      <w:hyperlink r:id="rId16" w:history="1">
        <w:r w:rsidRPr="00F07DCD">
          <w:rPr>
            <w:rStyle w:val="Hyperlink"/>
            <w:rFonts w:ascii="Arial" w:hAnsi="Arial" w:cs="Arial"/>
            <w:sz w:val="22"/>
            <w:szCs w:val="22"/>
          </w:rPr>
          <w:t>40 CFR §</w:t>
        </w:r>
        <w:r w:rsidR="00DF4F0B" w:rsidRPr="00F07DCD">
          <w:rPr>
            <w:rStyle w:val="Hyperlink"/>
            <w:rFonts w:ascii="Arial" w:hAnsi="Arial" w:cs="Arial"/>
            <w:sz w:val="22"/>
            <w:szCs w:val="22"/>
          </w:rPr>
          <w:t xml:space="preserve"> </w:t>
        </w:r>
        <w:r w:rsidRPr="00F07DCD">
          <w:rPr>
            <w:rStyle w:val="Hyperlink"/>
            <w:rFonts w:ascii="Arial" w:hAnsi="Arial" w:cs="Arial"/>
            <w:sz w:val="22"/>
            <w:szCs w:val="22"/>
          </w:rPr>
          <w:t>63.2</w:t>
        </w:r>
      </w:hyperlink>
      <w:r w:rsidR="00091386" w:rsidRPr="00F07DCD">
        <w:rPr>
          <w:rFonts w:ascii="Arial" w:hAnsi="Arial" w:cs="Arial"/>
          <w:sz w:val="22"/>
          <w:szCs w:val="22"/>
        </w:rPr>
        <w:t xml:space="preserve"> (10 tons of a</w:t>
      </w:r>
      <w:r w:rsidR="003A1D37" w:rsidRPr="00F07DCD">
        <w:rPr>
          <w:rFonts w:ascii="Arial" w:hAnsi="Arial" w:cs="Arial"/>
          <w:sz w:val="22"/>
          <w:szCs w:val="22"/>
        </w:rPr>
        <w:t xml:space="preserve"> single HAP or 25 tons combined)</w:t>
      </w:r>
      <w:r w:rsidRPr="00F07DCD">
        <w:rPr>
          <w:rFonts w:ascii="Arial" w:hAnsi="Arial" w:cs="Arial"/>
          <w:sz w:val="22"/>
          <w:szCs w:val="22"/>
        </w:rPr>
        <w:t xml:space="preserve">, or (3) is co-located with a major source, or (4) has a design capacity greater than 2.5 </w:t>
      </w:r>
      <w:proofErr w:type="spellStart"/>
      <w:r w:rsidRPr="00F07DCD">
        <w:rPr>
          <w:rFonts w:ascii="Arial" w:hAnsi="Arial" w:cs="Arial"/>
          <w:sz w:val="22"/>
          <w:szCs w:val="22"/>
        </w:rPr>
        <w:t>MMg</w:t>
      </w:r>
      <w:proofErr w:type="spellEnd"/>
      <w:r w:rsidRPr="00F07DCD">
        <w:rPr>
          <w:rFonts w:ascii="Arial" w:hAnsi="Arial" w:cs="Arial"/>
          <w:sz w:val="22"/>
          <w:szCs w:val="22"/>
        </w:rPr>
        <w:t xml:space="preserve"> and 2.5M</w:t>
      </w:r>
      <w:r w:rsidRPr="00F07DCD">
        <w:rPr>
          <w:rFonts w:ascii="Arial" w:hAnsi="Arial" w:cs="Arial"/>
          <w:sz w:val="22"/>
          <w:szCs w:val="22"/>
          <w:vertAlign w:val="superscript"/>
        </w:rPr>
        <w:t>3</w:t>
      </w:r>
      <w:r w:rsidRPr="00F07DCD">
        <w:rPr>
          <w:rFonts w:ascii="Arial" w:hAnsi="Arial" w:cs="Arial"/>
          <w:sz w:val="22"/>
          <w:szCs w:val="22"/>
        </w:rPr>
        <w:t xml:space="preserve"> and uncontrolled N</w:t>
      </w:r>
      <w:r w:rsidR="00DC3B11" w:rsidRPr="00F07DCD">
        <w:rPr>
          <w:rFonts w:ascii="Arial" w:hAnsi="Arial" w:cs="Arial"/>
          <w:sz w:val="22"/>
          <w:szCs w:val="22"/>
        </w:rPr>
        <w:t>MOC equal to or greater than 50 </w:t>
      </w:r>
      <w:r w:rsidRPr="00F07DCD">
        <w:rPr>
          <w:rFonts w:ascii="Arial" w:hAnsi="Arial" w:cs="Arial"/>
          <w:sz w:val="22"/>
          <w:szCs w:val="22"/>
        </w:rPr>
        <w:t>Mg/</w:t>
      </w:r>
      <w:proofErr w:type="spellStart"/>
      <w:r w:rsidRPr="00F07DCD">
        <w:rPr>
          <w:rFonts w:ascii="Arial" w:hAnsi="Arial" w:cs="Arial"/>
          <w:sz w:val="22"/>
          <w:szCs w:val="22"/>
        </w:rPr>
        <w:t>yr</w:t>
      </w:r>
      <w:proofErr w:type="spellEnd"/>
      <w:r w:rsidRPr="00F07DCD">
        <w:rPr>
          <w:rFonts w:ascii="Arial" w:hAnsi="Arial" w:cs="Arial"/>
          <w:sz w:val="22"/>
          <w:szCs w:val="22"/>
        </w:rPr>
        <w:t>, or (5) includes a bioreactor as defined in §</w:t>
      </w:r>
      <w:r w:rsidR="002D7F62" w:rsidRPr="00F07DCD">
        <w:rPr>
          <w:rFonts w:ascii="Arial" w:hAnsi="Arial" w:cs="Arial"/>
          <w:sz w:val="22"/>
          <w:szCs w:val="22"/>
        </w:rPr>
        <w:t xml:space="preserve"> </w:t>
      </w:r>
      <w:r w:rsidRPr="00F07DCD">
        <w:rPr>
          <w:rFonts w:ascii="Arial" w:hAnsi="Arial" w:cs="Arial"/>
          <w:sz w:val="22"/>
          <w:szCs w:val="22"/>
        </w:rPr>
        <w:t xml:space="preserve">63.1990, or (6) has a design capacity greater than 2.5 </w:t>
      </w:r>
      <w:proofErr w:type="spellStart"/>
      <w:r w:rsidRPr="00F07DCD">
        <w:rPr>
          <w:rFonts w:ascii="Arial" w:hAnsi="Arial" w:cs="Arial"/>
          <w:sz w:val="22"/>
          <w:szCs w:val="22"/>
        </w:rPr>
        <w:t>MMg</w:t>
      </w:r>
      <w:proofErr w:type="spellEnd"/>
      <w:r w:rsidRPr="00F07DCD">
        <w:rPr>
          <w:rFonts w:ascii="Arial" w:hAnsi="Arial" w:cs="Arial"/>
          <w:sz w:val="22"/>
          <w:szCs w:val="22"/>
        </w:rPr>
        <w:t xml:space="preserve"> and 2.5M</w:t>
      </w:r>
      <w:r w:rsidRPr="00F07DCD">
        <w:rPr>
          <w:rFonts w:ascii="Arial" w:hAnsi="Arial" w:cs="Arial"/>
          <w:sz w:val="22"/>
          <w:szCs w:val="22"/>
          <w:vertAlign w:val="superscript"/>
        </w:rPr>
        <w:t>3</w:t>
      </w:r>
      <w:r w:rsidRPr="00F07DCD">
        <w:rPr>
          <w:rFonts w:ascii="Arial" w:hAnsi="Arial" w:cs="Arial"/>
          <w:sz w:val="22"/>
          <w:szCs w:val="22"/>
        </w:rPr>
        <w:t xml:space="preserve"> and is not permanently closed as of January 16, 2003. </w:t>
      </w:r>
      <w:r w:rsidR="001E2D64" w:rsidRPr="00F07DCD">
        <w:rPr>
          <w:rFonts w:ascii="Arial" w:hAnsi="Arial" w:cs="Arial"/>
          <w:sz w:val="22"/>
          <w:szCs w:val="22"/>
        </w:rPr>
        <w:t xml:space="preserve">This standard is commonly referred to as </w:t>
      </w:r>
      <w:hyperlink r:id="rId17" w:history="1">
        <w:r w:rsidR="00D43636" w:rsidRPr="00F07DCD">
          <w:rPr>
            <w:rStyle w:val="Hyperlink"/>
            <w:rFonts w:ascii="Arial" w:hAnsi="Arial" w:cs="Arial"/>
            <w:color w:val="auto"/>
            <w:sz w:val="22"/>
            <w:szCs w:val="22"/>
            <w:u w:val="none"/>
          </w:rPr>
          <w:t>NESHAPS, Part 63,</w:t>
        </w:r>
        <w:r w:rsidR="00DF4F0B" w:rsidRPr="00F07DCD">
          <w:rPr>
            <w:rStyle w:val="Hyperlink"/>
            <w:rFonts w:ascii="Arial" w:hAnsi="Arial" w:cs="Arial"/>
            <w:color w:val="auto"/>
            <w:sz w:val="22"/>
            <w:szCs w:val="22"/>
            <w:u w:val="none"/>
          </w:rPr>
          <w:t xml:space="preserve"> AAAA</w:t>
        </w:r>
      </w:hyperlink>
      <w:r w:rsidR="00DF4F0B" w:rsidRPr="00F07DCD">
        <w:rPr>
          <w:rFonts w:ascii="Arial" w:hAnsi="Arial" w:cs="Arial"/>
          <w:sz w:val="22"/>
          <w:szCs w:val="22"/>
        </w:rPr>
        <w:t>.</w:t>
      </w:r>
    </w:p>
    <w:p w14:paraId="717B9079" w14:textId="4CDD9353" w:rsidR="00117133" w:rsidRPr="0063707D" w:rsidRDefault="009D2C2A" w:rsidP="00DB7813">
      <w:pPr>
        <w:tabs>
          <w:tab w:val="left" w:pos="1440"/>
        </w:tabs>
        <w:ind w:left="1440"/>
        <w:rPr>
          <w:rFonts w:ascii="Arial" w:hAnsi="Arial"/>
          <w:sz w:val="22"/>
          <w:szCs w:val="22"/>
        </w:rPr>
      </w:pPr>
      <w:r w:rsidRPr="00F07DCD">
        <w:rPr>
          <w:rFonts w:ascii="Arial" w:hAnsi="Arial" w:cs="Arial"/>
          <w:sz w:val="22"/>
          <w:szCs w:val="22"/>
        </w:rPr>
        <w:t>Although</w:t>
      </w:r>
      <w:r w:rsidR="008D6889" w:rsidRPr="00F07DCD">
        <w:rPr>
          <w:rFonts w:ascii="Arial" w:hAnsi="Arial" w:cs="Arial"/>
          <w:sz w:val="22"/>
          <w:szCs w:val="22"/>
        </w:rPr>
        <w:t xml:space="preserve"> </w:t>
      </w:r>
      <w:hyperlink r:id="rId18" w:history="1">
        <w:r w:rsidR="008D6889" w:rsidRPr="00F07DCD">
          <w:rPr>
            <w:rStyle w:val="Hyperlink"/>
            <w:rFonts w:ascii="Arial" w:hAnsi="Arial" w:cs="Arial"/>
            <w:sz w:val="22"/>
            <w:szCs w:val="22"/>
          </w:rPr>
          <w:t>NSPS WWW</w:t>
        </w:r>
      </w:hyperlink>
      <w:r w:rsidR="008D6889" w:rsidRPr="00F07DCD">
        <w:rPr>
          <w:rStyle w:val="Hyperlink"/>
          <w:rFonts w:ascii="Arial" w:hAnsi="Arial" w:cs="Arial"/>
          <w:sz w:val="22"/>
          <w:szCs w:val="22"/>
        </w:rPr>
        <w:t xml:space="preserve"> </w:t>
      </w:r>
      <w:r w:rsidR="00221355" w:rsidRPr="00F07DCD">
        <w:rPr>
          <w:rFonts w:ascii="Arial" w:hAnsi="Arial" w:cs="Arial"/>
          <w:sz w:val="22"/>
          <w:szCs w:val="22"/>
        </w:rPr>
        <w:t xml:space="preserve">and </w:t>
      </w:r>
      <w:hyperlink r:id="rId19" w:history="1">
        <w:r w:rsidR="00133FAF" w:rsidRPr="00F07DCD">
          <w:rPr>
            <w:rStyle w:val="Hyperlink"/>
            <w:rFonts w:ascii="Arial" w:hAnsi="Arial" w:cs="Arial"/>
            <w:sz w:val="22"/>
            <w:szCs w:val="22"/>
          </w:rPr>
          <w:t>XXX</w:t>
        </w:r>
      </w:hyperlink>
      <w:r w:rsidR="00133FAF" w:rsidRPr="00F07DCD">
        <w:rPr>
          <w:rFonts w:ascii="Arial" w:hAnsi="Arial" w:cs="Arial"/>
          <w:sz w:val="22"/>
          <w:szCs w:val="22"/>
        </w:rPr>
        <w:t xml:space="preserve"> </w:t>
      </w:r>
      <w:r w:rsidRPr="00F07DCD">
        <w:rPr>
          <w:rFonts w:ascii="Arial" w:hAnsi="Arial" w:cs="Arial"/>
          <w:sz w:val="22"/>
          <w:szCs w:val="22"/>
        </w:rPr>
        <w:t xml:space="preserve">and </w:t>
      </w:r>
      <w:hyperlink r:id="rId20" w:history="1">
        <w:r w:rsidR="00D43636" w:rsidRPr="00F07DCD">
          <w:rPr>
            <w:rStyle w:val="Hyperlink"/>
            <w:rFonts w:ascii="Arial" w:hAnsi="Arial" w:cs="Arial"/>
            <w:color w:val="auto"/>
            <w:sz w:val="22"/>
            <w:szCs w:val="22"/>
            <w:u w:val="none"/>
          </w:rPr>
          <w:t xml:space="preserve">NESHAPS, Part 63, </w:t>
        </w:r>
        <w:r w:rsidR="005B30E0" w:rsidRPr="00F07DCD">
          <w:rPr>
            <w:rStyle w:val="Hyperlink"/>
            <w:rFonts w:ascii="Arial" w:hAnsi="Arial" w:cs="Arial"/>
            <w:color w:val="auto"/>
            <w:sz w:val="22"/>
            <w:szCs w:val="22"/>
            <w:u w:val="none"/>
          </w:rPr>
          <w:t xml:space="preserve">Subpart </w:t>
        </w:r>
        <w:r w:rsidR="00D43636" w:rsidRPr="00F07DCD">
          <w:rPr>
            <w:rStyle w:val="Hyperlink"/>
            <w:rFonts w:ascii="Arial" w:hAnsi="Arial" w:cs="Arial"/>
            <w:sz w:val="22"/>
            <w:szCs w:val="22"/>
          </w:rPr>
          <w:t>AAAA</w:t>
        </w:r>
      </w:hyperlink>
      <w:r w:rsidR="00D43636" w:rsidRPr="00F07DCD">
        <w:rPr>
          <w:rFonts w:ascii="Arial" w:hAnsi="Arial" w:cs="Arial"/>
          <w:sz w:val="22"/>
          <w:szCs w:val="22"/>
        </w:rPr>
        <w:t xml:space="preserve"> </w:t>
      </w:r>
      <w:r w:rsidRPr="00F07DCD">
        <w:rPr>
          <w:rFonts w:ascii="Arial" w:hAnsi="Arial" w:cs="Arial"/>
          <w:sz w:val="22"/>
          <w:szCs w:val="22"/>
        </w:rPr>
        <w:t xml:space="preserve">are current Federal Regulations that the TCEQ believes applies to </w:t>
      </w:r>
      <w:r w:rsidR="00D43636" w:rsidRPr="00F07DCD">
        <w:rPr>
          <w:rFonts w:ascii="Arial" w:hAnsi="Arial" w:cs="Arial"/>
          <w:sz w:val="22"/>
          <w:szCs w:val="22"/>
        </w:rPr>
        <w:t xml:space="preserve">applicable </w:t>
      </w:r>
      <w:r w:rsidR="00991618" w:rsidRPr="00F07DCD">
        <w:rPr>
          <w:rFonts w:ascii="Arial" w:hAnsi="Arial" w:cs="Arial"/>
          <w:sz w:val="22"/>
          <w:szCs w:val="22"/>
        </w:rPr>
        <w:t>Municipal Solid Waste (</w:t>
      </w:r>
      <w:r w:rsidRPr="00F07DCD">
        <w:rPr>
          <w:rFonts w:ascii="Arial" w:hAnsi="Arial" w:cs="Arial"/>
          <w:sz w:val="22"/>
          <w:szCs w:val="22"/>
        </w:rPr>
        <w:t>MSW</w:t>
      </w:r>
      <w:r w:rsidR="00991618" w:rsidRPr="00F07DCD">
        <w:rPr>
          <w:rFonts w:ascii="Arial" w:hAnsi="Arial" w:cs="Arial"/>
          <w:sz w:val="22"/>
          <w:szCs w:val="22"/>
        </w:rPr>
        <w:t>)</w:t>
      </w:r>
      <w:r w:rsidRPr="00F07DCD">
        <w:rPr>
          <w:rFonts w:ascii="Arial" w:hAnsi="Arial" w:cs="Arial"/>
          <w:sz w:val="22"/>
          <w:szCs w:val="22"/>
        </w:rPr>
        <w:t xml:space="preserve"> landfills, TCEQ accepts no responsibility that it is a complete list</w:t>
      </w:r>
      <w:r w:rsidR="00E7721D" w:rsidRPr="00F07DCD">
        <w:rPr>
          <w:rFonts w:ascii="Arial" w:hAnsi="Arial" w:cs="Arial"/>
          <w:sz w:val="22"/>
          <w:szCs w:val="22"/>
        </w:rPr>
        <w:t xml:space="preserve">. </w:t>
      </w:r>
      <w:r w:rsidRPr="00F07DCD">
        <w:rPr>
          <w:rFonts w:ascii="Arial" w:hAnsi="Arial" w:cs="Arial"/>
          <w:sz w:val="22"/>
          <w:szCs w:val="22"/>
        </w:rPr>
        <w:t>It is always the MSW landfill or Transfer Station owner’s or operator’s responsibility to determine compliance to any and all State Rules and Federal Regulations.</w:t>
      </w:r>
    </w:p>
    <w:p w14:paraId="2C625AEF" w14:textId="77777777" w:rsidR="002E5051" w:rsidRPr="0063707D" w:rsidRDefault="002E5051" w:rsidP="002E5051">
      <w:pPr>
        <w:tabs>
          <w:tab w:val="left" w:pos="720"/>
        </w:tabs>
        <w:ind w:left="1440" w:hanging="1440"/>
        <w:rPr>
          <w:rFonts w:ascii="Arial" w:hAnsi="Arial"/>
          <w:b/>
          <w:bCs/>
          <w:sz w:val="22"/>
          <w:szCs w:val="22"/>
        </w:rPr>
        <w:sectPr w:rsidR="002E5051" w:rsidRPr="0063707D" w:rsidSect="002E5051">
          <w:headerReference w:type="default" r:id="rId21"/>
          <w:footerReference w:type="default" r:id="rId22"/>
          <w:footerReference w:type="first" r:id="rId23"/>
          <w:pgSz w:w="12240" w:h="15840" w:code="1"/>
          <w:pgMar w:top="720" w:right="720" w:bottom="720" w:left="720" w:header="720" w:footer="720" w:gutter="0"/>
          <w:pgNumType w:start="1"/>
          <w:cols w:space="720"/>
          <w:titlePg/>
        </w:sectPr>
      </w:pPr>
    </w:p>
    <w:p w14:paraId="544748BB" w14:textId="77777777" w:rsidR="00516D80" w:rsidRPr="00F07DCD" w:rsidRDefault="00117133" w:rsidP="00E83E2F">
      <w:pPr>
        <w:tabs>
          <w:tab w:val="left" w:pos="720"/>
          <w:tab w:val="left" w:pos="1440"/>
        </w:tabs>
        <w:spacing w:after="120"/>
        <w:ind w:left="1440" w:hanging="720"/>
        <w:rPr>
          <w:rFonts w:ascii="Arial" w:hAnsi="Arial" w:cs="Arial"/>
          <w:sz w:val="22"/>
          <w:szCs w:val="22"/>
        </w:rPr>
      </w:pPr>
      <w:r w:rsidRPr="00F07DCD">
        <w:rPr>
          <w:rFonts w:ascii="Arial" w:hAnsi="Arial"/>
          <w:sz w:val="22"/>
          <w:szCs w:val="22"/>
        </w:rPr>
        <w:lastRenderedPageBreak/>
        <w:t>C.</w:t>
      </w:r>
      <w:r w:rsidRPr="00F07DCD">
        <w:rPr>
          <w:rFonts w:ascii="Arial" w:hAnsi="Arial" w:cs="Arial"/>
          <w:b/>
          <w:bCs/>
          <w:sz w:val="22"/>
          <w:szCs w:val="22"/>
        </w:rPr>
        <w:tab/>
      </w:r>
      <w:r w:rsidR="00516D80" w:rsidRPr="00F07DCD">
        <w:rPr>
          <w:rFonts w:ascii="Arial" w:hAnsi="Arial" w:cs="Arial"/>
          <w:b/>
          <w:sz w:val="22"/>
          <w:szCs w:val="22"/>
        </w:rPr>
        <w:t>For Updating Contact/Company Information:</w:t>
      </w:r>
      <w:r w:rsidR="004F524E" w:rsidRPr="00F07DCD">
        <w:rPr>
          <w:rFonts w:ascii="Arial" w:hAnsi="Arial" w:cs="Arial"/>
          <w:b/>
          <w:sz w:val="22"/>
          <w:szCs w:val="22"/>
        </w:rPr>
        <w:t xml:space="preserve"> </w:t>
      </w:r>
      <w:r w:rsidR="004F524E" w:rsidRPr="00F07DCD">
        <w:rPr>
          <w:rFonts w:ascii="Arial" w:hAnsi="Arial" w:cs="Arial"/>
          <w:sz w:val="22"/>
          <w:szCs w:val="22"/>
        </w:rPr>
        <w:t>This form may be used for updating company control and contact information.</w:t>
      </w:r>
    </w:p>
    <w:p w14:paraId="4DBE19D4" w14:textId="77777777" w:rsidR="00516D80" w:rsidRPr="00F07DCD" w:rsidRDefault="003132F7" w:rsidP="00E83E2F">
      <w:pPr>
        <w:tabs>
          <w:tab w:val="left" w:pos="720"/>
          <w:tab w:val="left" w:pos="1440"/>
        </w:tabs>
        <w:spacing w:after="240"/>
        <w:ind w:left="1440" w:hanging="720"/>
        <w:rPr>
          <w:rFonts w:ascii="Arial" w:hAnsi="Arial" w:cs="Arial"/>
          <w:sz w:val="22"/>
          <w:szCs w:val="22"/>
        </w:rPr>
      </w:pPr>
      <w:r w:rsidRPr="00F07DCD">
        <w:rPr>
          <w:rFonts w:ascii="Arial" w:hAnsi="Arial" w:cs="Arial"/>
          <w:bCs/>
          <w:sz w:val="22"/>
          <w:szCs w:val="22"/>
        </w:rPr>
        <w:t>D</w:t>
      </w:r>
      <w:r w:rsidR="00B55D67" w:rsidRPr="00F07DCD">
        <w:rPr>
          <w:rFonts w:ascii="Arial" w:hAnsi="Arial" w:cs="Arial"/>
          <w:bCs/>
          <w:sz w:val="22"/>
          <w:szCs w:val="22"/>
        </w:rPr>
        <w:t>.</w:t>
      </w:r>
      <w:r w:rsidR="00B55D67" w:rsidRPr="00F07DCD">
        <w:rPr>
          <w:rFonts w:ascii="Arial" w:hAnsi="Arial" w:cs="Arial"/>
          <w:b/>
          <w:sz w:val="22"/>
          <w:szCs w:val="22"/>
        </w:rPr>
        <w:tab/>
      </w:r>
      <w:r w:rsidR="00516D80" w:rsidRPr="00F07DCD">
        <w:rPr>
          <w:rFonts w:ascii="Arial" w:hAnsi="Arial" w:cs="Arial"/>
          <w:b/>
          <w:sz w:val="22"/>
          <w:szCs w:val="22"/>
        </w:rPr>
        <w:t xml:space="preserve">For Voiding Air Authorizations: </w:t>
      </w:r>
      <w:r w:rsidR="004F524E" w:rsidRPr="00F07DCD">
        <w:rPr>
          <w:rFonts w:ascii="Arial" w:hAnsi="Arial" w:cs="Arial"/>
          <w:sz w:val="22"/>
          <w:szCs w:val="22"/>
        </w:rPr>
        <w:t>This form may be used to void a preconstruction permit authorization</w:t>
      </w:r>
      <w:r w:rsidR="00E7721D" w:rsidRPr="00F07DCD">
        <w:rPr>
          <w:rFonts w:ascii="Arial" w:hAnsi="Arial" w:cs="Arial"/>
          <w:sz w:val="22"/>
          <w:szCs w:val="22"/>
        </w:rPr>
        <w:t xml:space="preserve">. </w:t>
      </w:r>
      <w:r w:rsidR="004F524E" w:rsidRPr="00F07DCD">
        <w:rPr>
          <w:rFonts w:ascii="Arial" w:hAnsi="Arial" w:cs="Arial"/>
          <w:sz w:val="22"/>
          <w:szCs w:val="22"/>
        </w:rPr>
        <w:t>The company must provide sufficient reasons for the agency to process this void request, such as equipment and units have been removed from a site</w:t>
      </w:r>
      <w:r w:rsidR="004F3BA1" w:rsidRPr="00F07DCD">
        <w:rPr>
          <w:rFonts w:ascii="Arial" w:hAnsi="Arial" w:cs="Arial"/>
          <w:sz w:val="22"/>
          <w:szCs w:val="22"/>
        </w:rPr>
        <w:t>, and that the site is now below the federally enforceable emission limits.</w:t>
      </w:r>
      <w:r w:rsidR="004F524E" w:rsidRPr="00F07DCD">
        <w:rPr>
          <w:rFonts w:ascii="Arial" w:hAnsi="Arial" w:cs="Arial"/>
          <w:sz w:val="22"/>
          <w:szCs w:val="22"/>
        </w:rPr>
        <w:t xml:space="preserve"> </w:t>
      </w:r>
    </w:p>
    <w:p w14:paraId="10F1C970" w14:textId="77777777" w:rsidR="00B9491C" w:rsidRPr="00F07DCD" w:rsidRDefault="00B9491C" w:rsidP="00E83E2F">
      <w:pPr>
        <w:spacing w:after="240"/>
        <w:rPr>
          <w:rFonts w:ascii="Arial" w:hAnsi="Arial" w:cs="Arial"/>
          <w:b/>
          <w:bCs/>
          <w:sz w:val="22"/>
          <w:szCs w:val="22"/>
        </w:rPr>
      </w:pPr>
      <w:r w:rsidRPr="00F07DCD">
        <w:rPr>
          <w:rFonts w:ascii="Arial" w:hAnsi="Arial" w:cs="Arial"/>
          <w:b/>
          <w:bCs/>
          <w:sz w:val="22"/>
          <w:szCs w:val="22"/>
        </w:rPr>
        <w:t>Other Agency Forms:</w:t>
      </w:r>
    </w:p>
    <w:p w14:paraId="26C984FD" w14:textId="6E103D40" w:rsidR="00D90CFD" w:rsidRPr="00F07DCD" w:rsidRDefault="00D90CFD" w:rsidP="00B47AF3">
      <w:pPr>
        <w:spacing w:after="240"/>
        <w:rPr>
          <w:rFonts w:ascii="Arial" w:hAnsi="Arial" w:cs="Arial"/>
          <w:bCs/>
          <w:sz w:val="22"/>
          <w:szCs w:val="22"/>
        </w:rPr>
      </w:pPr>
      <w:r w:rsidRPr="00F07DCD">
        <w:rPr>
          <w:rFonts w:ascii="Arial" w:hAnsi="Arial" w:cs="Arial"/>
          <w:bCs/>
          <w:sz w:val="22"/>
          <w:szCs w:val="22"/>
        </w:rPr>
        <w:t xml:space="preserve">The TCEQ also requires that a Core Data Form be submitted on all incoming </w:t>
      </w:r>
      <w:r w:rsidR="001647B7" w:rsidRPr="00F07DCD">
        <w:rPr>
          <w:rFonts w:ascii="Arial" w:hAnsi="Arial" w:cs="Arial"/>
          <w:bCs/>
          <w:sz w:val="22"/>
          <w:szCs w:val="22"/>
        </w:rPr>
        <w:t>actions</w:t>
      </w:r>
      <w:r w:rsidRPr="00F07DCD">
        <w:rPr>
          <w:rFonts w:ascii="Arial" w:hAnsi="Arial" w:cs="Arial"/>
          <w:bCs/>
          <w:sz w:val="22"/>
          <w:szCs w:val="22"/>
        </w:rPr>
        <w:t xml:space="preserve"> unless all of the following are met: the Regulated Entity Number (RN) and Customer Reference Numbers (CN) have been issued by the TCEQ and no core data information has changed</w:t>
      </w:r>
      <w:r w:rsidR="00E7721D" w:rsidRPr="00F07DCD">
        <w:rPr>
          <w:rFonts w:ascii="Arial" w:hAnsi="Arial" w:cs="Arial"/>
          <w:bCs/>
          <w:sz w:val="22"/>
          <w:szCs w:val="22"/>
        </w:rPr>
        <w:t xml:space="preserve">. </w:t>
      </w:r>
      <w:r w:rsidRPr="00F07DCD">
        <w:rPr>
          <w:rFonts w:ascii="Arial" w:hAnsi="Arial" w:cs="Arial"/>
          <w:bCs/>
          <w:sz w:val="22"/>
          <w:szCs w:val="22"/>
        </w:rPr>
        <w:t>The Central Registry is a common record area of the TCEQ which maintains information about TCEQ customers and regulated activities, such as company names, addresses, and telephone numbers</w:t>
      </w:r>
      <w:r w:rsidR="00E7721D" w:rsidRPr="00F07DCD">
        <w:rPr>
          <w:rFonts w:ascii="Arial" w:hAnsi="Arial" w:cs="Arial"/>
          <w:bCs/>
          <w:sz w:val="22"/>
          <w:szCs w:val="22"/>
        </w:rPr>
        <w:t xml:space="preserve">. </w:t>
      </w:r>
      <w:r w:rsidRPr="00F07DCD">
        <w:rPr>
          <w:rFonts w:ascii="Arial" w:hAnsi="Arial" w:cs="Arial"/>
          <w:bCs/>
          <w:sz w:val="22"/>
          <w:szCs w:val="22"/>
        </w:rPr>
        <w:t>This information is commonly referred as, “core data.</w:t>
      </w:r>
      <w:r w:rsidR="00E7721D" w:rsidRPr="00F07DCD">
        <w:rPr>
          <w:rFonts w:ascii="Arial" w:hAnsi="Arial" w:cs="Arial"/>
          <w:bCs/>
          <w:sz w:val="22"/>
          <w:szCs w:val="22"/>
        </w:rPr>
        <w:t xml:space="preserve">” </w:t>
      </w:r>
      <w:r w:rsidRPr="00F07DCD">
        <w:rPr>
          <w:rFonts w:ascii="Arial" w:hAnsi="Arial" w:cs="Arial"/>
          <w:bCs/>
          <w:sz w:val="22"/>
          <w:szCs w:val="22"/>
        </w:rPr>
        <w:t>The Central Registry provides the regulated community with a central access point within the agency to check core data and make changes when necessary</w:t>
      </w:r>
      <w:r w:rsidR="00E7721D" w:rsidRPr="00F07DCD">
        <w:rPr>
          <w:rFonts w:ascii="Arial" w:hAnsi="Arial" w:cs="Arial"/>
          <w:bCs/>
          <w:sz w:val="22"/>
          <w:szCs w:val="22"/>
        </w:rPr>
        <w:t xml:space="preserve">. </w:t>
      </w:r>
      <w:r w:rsidRPr="00F07DCD">
        <w:rPr>
          <w:rFonts w:ascii="Arial" w:hAnsi="Arial" w:cs="Arial"/>
          <w:bCs/>
          <w:sz w:val="22"/>
          <w:szCs w:val="22"/>
        </w:rPr>
        <w:t>When core data about a site is moved to the Central Registry, two new identification numbers are assigned:  the CN and the RN</w:t>
      </w:r>
      <w:r w:rsidR="00E7721D" w:rsidRPr="00F07DCD">
        <w:rPr>
          <w:rFonts w:ascii="Arial" w:hAnsi="Arial" w:cs="Arial"/>
          <w:bCs/>
          <w:sz w:val="22"/>
          <w:szCs w:val="22"/>
        </w:rPr>
        <w:t xml:space="preserve">. </w:t>
      </w:r>
      <w:r w:rsidRPr="00F07DCD">
        <w:rPr>
          <w:rFonts w:ascii="Arial" w:hAnsi="Arial" w:cs="Arial"/>
          <w:bCs/>
          <w:sz w:val="22"/>
          <w:szCs w:val="22"/>
        </w:rPr>
        <w:t>The Core Data Form is required if site records are not yet part of the Central Registry or if core data for a site has changed</w:t>
      </w:r>
      <w:r w:rsidR="00E7721D" w:rsidRPr="00F07DCD">
        <w:rPr>
          <w:rFonts w:ascii="Arial" w:hAnsi="Arial" w:cs="Arial"/>
          <w:bCs/>
          <w:sz w:val="22"/>
          <w:szCs w:val="22"/>
        </w:rPr>
        <w:t xml:space="preserve">. </w:t>
      </w:r>
      <w:r w:rsidRPr="00F07DCD">
        <w:rPr>
          <w:rFonts w:ascii="Arial" w:hAnsi="Arial" w:cs="Arial"/>
          <w:bCs/>
          <w:sz w:val="22"/>
          <w:szCs w:val="22"/>
        </w:rPr>
        <w:t>If this is the initial registration, permit, or license for a site, then the Core Data Form must be completed and submitted with the application or registration forms</w:t>
      </w:r>
      <w:r w:rsidR="00E7721D" w:rsidRPr="00F07DCD">
        <w:rPr>
          <w:rFonts w:ascii="Arial" w:hAnsi="Arial" w:cs="Arial"/>
          <w:bCs/>
          <w:sz w:val="22"/>
          <w:szCs w:val="22"/>
        </w:rPr>
        <w:t xml:space="preserve">. </w:t>
      </w:r>
      <w:r w:rsidRPr="00F07DCD">
        <w:rPr>
          <w:rFonts w:ascii="Arial" w:hAnsi="Arial" w:cs="Arial"/>
          <w:bCs/>
          <w:sz w:val="22"/>
          <w:szCs w:val="22"/>
        </w:rPr>
        <w:t>If amending, modifying, or otherwise updating an existing record for a site, the Core Data Form is not required, unless any core data information has changed</w:t>
      </w:r>
      <w:r w:rsidR="00E7721D" w:rsidRPr="00F07DCD">
        <w:rPr>
          <w:rFonts w:ascii="Arial" w:hAnsi="Arial" w:cs="Arial"/>
          <w:bCs/>
          <w:sz w:val="22"/>
          <w:szCs w:val="22"/>
        </w:rPr>
        <w:t xml:space="preserve">. </w:t>
      </w:r>
      <w:r w:rsidRPr="00F07DCD">
        <w:rPr>
          <w:rFonts w:ascii="Arial" w:hAnsi="Arial" w:cs="Arial"/>
          <w:bCs/>
          <w:sz w:val="22"/>
          <w:szCs w:val="22"/>
        </w:rPr>
        <w:t xml:space="preserve">To review additional information regarding Central Registry, go to the TCEQ </w:t>
      </w:r>
      <w:r w:rsidR="00B040A1" w:rsidRPr="00F07DCD">
        <w:rPr>
          <w:rFonts w:ascii="Arial" w:hAnsi="Arial" w:cs="Arial"/>
          <w:bCs/>
          <w:sz w:val="22"/>
          <w:szCs w:val="22"/>
        </w:rPr>
        <w:t>w</w:t>
      </w:r>
      <w:r w:rsidRPr="00F07DCD">
        <w:rPr>
          <w:rFonts w:ascii="Arial" w:hAnsi="Arial" w:cs="Arial"/>
          <w:bCs/>
          <w:sz w:val="22"/>
          <w:szCs w:val="22"/>
        </w:rPr>
        <w:t xml:space="preserve">ebsite at, </w:t>
      </w:r>
      <w:hyperlink r:id="rId24" w:history="1">
        <w:r w:rsidR="00C578A8" w:rsidRPr="00F07DCD">
          <w:rPr>
            <w:rStyle w:val="Hyperlink"/>
            <w:rFonts w:ascii="Arial" w:hAnsi="Arial" w:cs="Arial"/>
            <w:bCs/>
            <w:sz w:val="22"/>
            <w:szCs w:val="22"/>
          </w:rPr>
          <w:t>www15.tceq.texas.gov/crpub/</w:t>
        </w:r>
      </w:hyperlink>
      <w:r w:rsidRPr="00F07DCD">
        <w:rPr>
          <w:rFonts w:ascii="Arial" w:hAnsi="Arial" w:cs="Arial"/>
          <w:bCs/>
          <w:sz w:val="22"/>
          <w:szCs w:val="22"/>
        </w:rPr>
        <w:t>.</w:t>
      </w:r>
    </w:p>
    <w:p w14:paraId="1BFF9356" w14:textId="3B347F65" w:rsidR="00B9491C" w:rsidRDefault="00B9491C" w:rsidP="00E83E2F">
      <w:pPr>
        <w:spacing w:after="120"/>
        <w:rPr>
          <w:rFonts w:ascii="Arial" w:hAnsi="Arial" w:cs="Arial"/>
          <w:b/>
          <w:bCs/>
          <w:sz w:val="22"/>
          <w:szCs w:val="22"/>
        </w:rPr>
      </w:pPr>
      <w:bookmarkStart w:id="0" w:name="_Hlk130894320"/>
      <w:r w:rsidRPr="00F07DCD">
        <w:rPr>
          <w:rFonts w:ascii="Arial" w:hAnsi="Arial" w:cs="Arial"/>
          <w:b/>
          <w:bCs/>
          <w:sz w:val="22"/>
          <w:szCs w:val="22"/>
        </w:rPr>
        <w:t>Who and where to send this form once completed:</w:t>
      </w:r>
    </w:p>
    <w:bookmarkEnd w:id="0"/>
    <w:p w14:paraId="680814AA" w14:textId="190DA8D5" w:rsidR="00A67A08" w:rsidRPr="00A67A08" w:rsidRDefault="00A67A08" w:rsidP="00A67A08">
      <w:pPr>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Description w:val="Instructions on who and where to send this form once completed"/>
      </w:tblPr>
      <w:tblGrid>
        <w:gridCol w:w="3328"/>
        <w:gridCol w:w="4129"/>
        <w:gridCol w:w="3343"/>
      </w:tblGrid>
      <w:tr w:rsidR="00A67A08" w14:paraId="6F380307" w14:textId="77777777" w:rsidTr="00A67A08">
        <w:tc>
          <w:tcPr>
            <w:tcW w:w="3600" w:type="dxa"/>
            <w:shd w:val="clear" w:color="auto" w:fill="D9D9D9" w:themeFill="background1" w:themeFillShade="D9"/>
          </w:tcPr>
          <w:p w14:paraId="3CE59B90" w14:textId="1BDA50E9" w:rsidR="00A67A08" w:rsidRDefault="00A67A08" w:rsidP="00A67A08">
            <w:pPr>
              <w:jc w:val="center"/>
              <w:rPr>
                <w:rFonts w:ascii="Arial" w:hAnsi="Arial" w:cs="Arial"/>
                <w:sz w:val="22"/>
                <w:szCs w:val="22"/>
              </w:rPr>
            </w:pPr>
            <w:r w:rsidRPr="00F07DCD">
              <w:rPr>
                <w:rFonts w:ascii="Arial" w:hAnsi="Arial" w:cs="Arial"/>
                <w:sz w:val="22"/>
                <w:szCs w:val="22"/>
                <w:lang w:val="en-CA"/>
              </w:rPr>
              <w:fldChar w:fldCharType="begin"/>
            </w:r>
            <w:r w:rsidRPr="00F07DCD">
              <w:rPr>
                <w:rFonts w:ascii="Arial" w:hAnsi="Arial" w:cs="Arial"/>
                <w:sz w:val="22"/>
                <w:szCs w:val="22"/>
                <w:lang w:val="en-CA"/>
              </w:rPr>
              <w:instrText xml:space="preserve"> SEQ CHAPTER \h \r 1</w:instrText>
            </w:r>
            <w:r w:rsidRPr="00F07DCD">
              <w:rPr>
                <w:rFonts w:ascii="Arial" w:hAnsi="Arial" w:cs="Arial"/>
                <w:sz w:val="22"/>
                <w:szCs w:val="22"/>
                <w:lang w:val="en-CA"/>
              </w:rPr>
              <w:fldChar w:fldCharType="end"/>
            </w:r>
            <w:r w:rsidRPr="00F07DCD">
              <w:rPr>
                <w:rFonts w:ascii="Arial" w:hAnsi="Arial" w:cs="Arial"/>
                <w:b/>
                <w:bCs/>
                <w:i/>
                <w:iCs/>
                <w:sz w:val="22"/>
                <w:szCs w:val="22"/>
              </w:rPr>
              <w:t>Who</w:t>
            </w:r>
          </w:p>
        </w:tc>
        <w:tc>
          <w:tcPr>
            <w:tcW w:w="3600" w:type="dxa"/>
            <w:shd w:val="clear" w:color="auto" w:fill="D9D9D9" w:themeFill="background1" w:themeFillShade="D9"/>
          </w:tcPr>
          <w:p w14:paraId="4F8DC5B1" w14:textId="215EBF35" w:rsidR="00A67A08" w:rsidRDefault="00A67A08" w:rsidP="00A67A08">
            <w:pPr>
              <w:jc w:val="center"/>
              <w:rPr>
                <w:rFonts w:ascii="Arial" w:hAnsi="Arial" w:cs="Arial"/>
                <w:sz w:val="22"/>
                <w:szCs w:val="22"/>
              </w:rPr>
            </w:pPr>
            <w:r w:rsidRPr="00F07DCD">
              <w:rPr>
                <w:rFonts w:ascii="Arial" w:hAnsi="Arial" w:cs="Arial"/>
                <w:b/>
                <w:bCs/>
                <w:i/>
                <w:iCs/>
                <w:sz w:val="22"/>
                <w:szCs w:val="22"/>
              </w:rPr>
              <w:t>Where</w:t>
            </w:r>
          </w:p>
        </w:tc>
        <w:tc>
          <w:tcPr>
            <w:tcW w:w="3600" w:type="dxa"/>
            <w:shd w:val="clear" w:color="auto" w:fill="D9D9D9" w:themeFill="background1" w:themeFillShade="D9"/>
          </w:tcPr>
          <w:p w14:paraId="0CE6041A" w14:textId="4ADA0F72" w:rsidR="00A67A08" w:rsidRDefault="00A67A08" w:rsidP="00A67A08">
            <w:pPr>
              <w:jc w:val="center"/>
              <w:rPr>
                <w:rFonts w:ascii="Arial" w:hAnsi="Arial" w:cs="Arial"/>
                <w:sz w:val="22"/>
                <w:szCs w:val="22"/>
              </w:rPr>
            </w:pPr>
            <w:r w:rsidRPr="00F07DCD">
              <w:rPr>
                <w:rFonts w:ascii="Arial" w:hAnsi="Arial" w:cs="Arial"/>
                <w:b/>
                <w:bCs/>
                <w:i/>
                <w:iCs/>
                <w:sz w:val="22"/>
                <w:szCs w:val="22"/>
              </w:rPr>
              <w:t>What</w:t>
            </w:r>
          </w:p>
        </w:tc>
      </w:tr>
      <w:tr w:rsidR="00A67A08" w14:paraId="1F679699" w14:textId="77777777" w:rsidTr="00A67A08">
        <w:tc>
          <w:tcPr>
            <w:tcW w:w="3600" w:type="dxa"/>
          </w:tcPr>
          <w:p w14:paraId="7E72D0CB" w14:textId="77777777" w:rsidR="00A67A08" w:rsidRPr="00F07DCD" w:rsidRDefault="00A67A08" w:rsidP="00A67A08">
            <w:pPr>
              <w:rPr>
                <w:rFonts w:ascii="Arial" w:hAnsi="Arial" w:cs="Arial"/>
                <w:sz w:val="22"/>
                <w:szCs w:val="22"/>
              </w:rPr>
            </w:pPr>
            <w:r w:rsidRPr="00F07DCD">
              <w:rPr>
                <w:rFonts w:ascii="Arial" w:hAnsi="Arial" w:cs="Arial"/>
                <w:sz w:val="22"/>
                <w:szCs w:val="22"/>
              </w:rPr>
              <w:t>MSW Section</w:t>
            </w:r>
          </w:p>
          <w:p w14:paraId="52D91C7A" w14:textId="15C1047E" w:rsidR="00A67A08" w:rsidRDefault="00A67A08" w:rsidP="00A67A08">
            <w:pPr>
              <w:rPr>
                <w:rFonts w:ascii="Arial" w:hAnsi="Arial" w:cs="Arial"/>
                <w:sz w:val="22"/>
                <w:szCs w:val="22"/>
              </w:rPr>
            </w:pPr>
            <w:r w:rsidRPr="00F07DCD">
              <w:rPr>
                <w:rFonts w:ascii="Arial" w:hAnsi="Arial" w:cs="Arial"/>
                <w:sz w:val="22"/>
                <w:szCs w:val="22"/>
              </w:rPr>
              <w:t>Waste Permits Division, TCEQ</w:t>
            </w:r>
          </w:p>
        </w:tc>
        <w:tc>
          <w:tcPr>
            <w:tcW w:w="3600" w:type="dxa"/>
          </w:tcPr>
          <w:p w14:paraId="28D61C48" w14:textId="77777777" w:rsidR="00A67A08" w:rsidRPr="00F07DCD" w:rsidRDefault="00A67A08" w:rsidP="00A67A08">
            <w:pPr>
              <w:rPr>
                <w:rFonts w:ascii="Arial" w:hAnsi="Arial" w:cs="Arial"/>
                <w:sz w:val="22"/>
                <w:szCs w:val="22"/>
              </w:rPr>
            </w:pPr>
            <w:r w:rsidRPr="00F07DCD">
              <w:rPr>
                <w:rFonts w:ascii="Arial" w:hAnsi="Arial" w:cs="Arial"/>
                <w:sz w:val="22"/>
                <w:szCs w:val="22"/>
              </w:rPr>
              <w:t>Regular, Certified, Priority Mail:</w:t>
            </w:r>
          </w:p>
          <w:p w14:paraId="3907CD13" w14:textId="77777777" w:rsidR="00A67A08" w:rsidRPr="00F07DCD" w:rsidRDefault="00A67A08" w:rsidP="00A67A08">
            <w:pPr>
              <w:rPr>
                <w:rFonts w:ascii="Arial" w:hAnsi="Arial" w:cs="Arial"/>
                <w:sz w:val="22"/>
                <w:szCs w:val="22"/>
              </w:rPr>
            </w:pPr>
            <w:r w:rsidRPr="00F07DCD">
              <w:rPr>
                <w:rFonts w:ascii="Arial" w:hAnsi="Arial" w:cs="Arial"/>
                <w:sz w:val="22"/>
                <w:szCs w:val="22"/>
              </w:rPr>
              <w:t>Mail Code 124, P.O. Box 13087,</w:t>
            </w:r>
          </w:p>
          <w:p w14:paraId="7B532059" w14:textId="77777777" w:rsidR="00A67A08" w:rsidRPr="00F07DCD" w:rsidRDefault="00A67A08" w:rsidP="00A67A08">
            <w:pPr>
              <w:rPr>
                <w:rFonts w:ascii="Arial" w:hAnsi="Arial" w:cs="Arial"/>
                <w:sz w:val="22"/>
                <w:szCs w:val="22"/>
              </w:rPr>
            </w:pPr>
            <w:r w:rsidRPr="00F07DCD">
              <w:rPr>
                <w:rFonts w:ascii="Arial" w:hAnsi="Arial" w:cs="Arial"/>
                <w:sz w:val="22"/>
                <w:szCs w:val="22"/>
              </w:rPr>
              <w:t>Austin, Texas 78711-3087</w:t>
            </w:r>
          </w:p>
          <w:p w14:paraId="3F0CFD5A" w14:textId="77777777" w:rsidR="00A67A08" w:rsidRPr="00F07DCD" w:rsidRDefault="00A67A08" w:rsidP="00A67A08">
            <w:pPr>
              <w:rPr>
                <w:rFonts w:ascii="Arial" w:hAnsi="Arial" w:cs="Arial"/>
                <w:sz w:val="22"/>
                <w:szCs w:val="22"/>
              </w:rPr>
            </w:pPr>
            <w:r w:rsidRPr="00F07DCD">
              <w:rPr>
                <w:rFonts w:ascii="Arial" w:hAnsi="Arial" w:cs="Arial"/>
                <w:sz w:val="22"/>
                <w:szCs w:val="22"/>
              </w:rPr>
              <w:t>or Hand Delivery, Overnight Mail:</w:t>
            </w:r>
          </w:p>
          <w:p w14:paraId="081C253A" w14:textId="77777777" w:rsidR="004B0228" w:rsidRDefault="00A67A08" w:rsidP="00A67A08">
            <w:pPr>
              <w:rPr>
                <w:rFonts w:ascii="Arial" w:hAnsi="Arial" w:cs="Arial"/>
                <w:sz w:val="22"/>
                <w:szCs w:val="22"/>
              </w:rPr>
            </w:pPr>
            <w:r w:rsidRPr="00F07DCD">
              <w:rPr>
                <w:rFonts w:ascii="Arial" w:hAnsi="Arial" w:cs="Arial"/>
                <w:sz w:val="22"/>
                <w:szCs w:val="22"/>
              </w:rPr>
              <w:t>Mail Code 124,</w:t>
            </w:r>
          </w:p>
          <w:p w14:paraId="70604BD2" w14:textId="452719F8" w:rsidR="00A67A08" w:rsidRPr="00F07DCD" w:rsidRDefault="00A67A08" w:rsidP="00A67A08">
            <w:pPr>
              <w:rPr>
                <w:rFonts w:ascii="Arial" w:hAnsi="Arial" w:cs="Arial"/>
                <w:sz w:val="22"/>
                <w:szCs w:val="22"/>
              </w:rPr>
            </w:pPr>
            <w:r w:rsidRPr="00F07DCD">
              <w:rPr>
                <w:rFonts w:ascii="Arial" w:hAnsi="Arial" w:cs="Arial"/>
                <w:sz w:val="22"/>
                <w:szCs w:val="22"/>
              </w:rPr>
              <w:t xml:space="preserve">12100 Park 35 Circle, </w:t>
            </w:r>
          </w:p>
          <w:p w14:paraId="3949A73C" w14:textId="77777777" w:rsidR="00A67A08" w:rsidRPr="00F07DCD" w:rsidRDefault="00A67A08" w:rsidP="00A67A08">
            <w:pPr>
              <w:rPr>
                <w:rFonts w:ascii="Arial" w:hAnsi="Arial" w:cs="Arial"/>
                <w:sz w:val="22"/>
                <w:szCs w:val="22"/>
              </w:rPr>
            </w:pPr>
            <w:r w:rsidRPr="00F07DCD">
              <w:rPr>
                <w:rFonts w:ascii="Arial" w:hAnsi="Arial" w:cs="Arial"/>
                <w:sz w:val="22"/>
                <w:szCs w:val="22"/>
              </w:rPr>
              <w:t xml:space="preserve">Building F, Fifth Floor, Reception </w:t>
            </w:r>
          </w:p>
          <w:p w14:paraId="6E2654C0" w14:textId="59A16AA8" w:rsidR="00A67A08" w:rsidRDefault="00A67A08" w:rsidP="00A67A08">
            <w:pPr>
              <w:rPr>
                <w:rFonts w:ascii="Arial" w:hAnsi="Arial" w:cs="Arial"/>
                <w:sz w:val="22"/>
                <w:szCs w:val="22"/>
              </w:rPr>
            </w:pPr>
            <w:r w:rsidRPr="00F07DCD">
              <w:rPr>
                <w:rFonts w:ascii="Arial" w:hAnsi="Arial" w:cs="Arial"/>
                <w:sz w:val="22"/>
                <w:szCs w:val="22"/>
              </w:rPr>
              <w:t>Austin, Texas 78753</w:t>
            </w:r>
          </w:p>
        </w:tc>
        <w:tc>
          <w:tcPr>
            <w:tcW w:w="3600" w:type="dxa"/>
          </w:tcPr>
          <w:p w14:paraId="4F8E412F" w14:textId="2085A246" w:rsidR="00A67A08" w:rsidRDefault="00A67A08" w:rsidP="00A67A08">
            <w:pPr>
              <w:rPr>
                <w:rFonts w:ascii="Arial" w:hAnsi="Arial" w:cs="Arial"/>
                <w:sz w:val="22"/>
                <w:szCs w:val="22"/>
              </w:rPr>
            </w:pPr>
            <w:r w:rsidRPr="00F07DCD">
              <w:rPr>
                <w:rFonts w:ascii="Arial" w:hAnsi="Arial" w:cs="Arial"/>
                <w:sz w:val="22"/>
                <w:szCs w:val="22"/>
              </w:rPr>
              <w:t>One original copy of the form; attachments and the TCEQ Core Data Form</w:t>
            </w:r>
          </w:p>
        </w:tc>
      </w:tr>
      <w:tr w:rsidR="00A67A08" w14:paraId="30C2B695" w14:textId="77777777" w:rsidTr="00A67A08">
        <w:tc>
          <w:tcPr>
            <w:tcW w:w="3600" w:type="dxa"/>
          </w:tcPr>
          <w:p w14:paraId="64091BFC" w14:textId="39586111" w:rsidR="00A67A08" w:rsidRDefault="00A67A08" w:rsidP="00A67A08">
            <w:pPr>
              <w:rPr>
                <w:rFonts w:ascii="Arial" w:hAnsi="Arial" w:cs="Arial"/>
                <w:sz w:val="22"/>
                <w:szCs w:val="22"/>
              </w:rPr>
            </w:pPr>
            <w:r w:rsidRPr="00F07DCD">
              <w:rPr>
                <w:rFonts w:ascii="Arial" w:hAnsi="Arial" w:cs="Arial"/>
                <w:sz w:val="22"/>
                <w:szCs w:val="22"/>
              </w:rPr>
              <w:t>Appropriate TCEQ Regional Office</w:t>
            </w:r>
          </w:p>
        </w:tc>
        <w:tc>
          <w:tcPr>
            <w:tcW w:w="3600" w:type="dxa"/>
          </w:tcPr>
          <w:p w14:paraId="4C83796C" w14:textId="2AB1CE4C" w:rsidR="00A67A08" w:rsidRDefault="004B0228" w:rsidP="00A67A08">
            <w:pPr>
              <w:rPr>
                <w:rFonts w:ascii="Arial" w:hAnsi="Arial" w:cs="Arial"/>
                <w:sz w:val="22"/>
                <w:szCs w:val="22"/>
              </w:rPr>
            </w:pPr>
            <w:r>
              <w:rPr>
                <w:rFonts w:ascii="Arial" w:hAnsi="Arial" w:cs="Arial"/>
              </w:rPr>
              <w:t xml:space="preserve">Appropriate TCEQ Regional Office addresses can be obtained using the search feature on the TCEQ website at: </w:t>
            </w:r>
            <w:hyperlink r:id="rId25" w:history="1">
              <w:r w:rsidR="0055005E">
                <w:rPr>
                  <w:rStyle w:val="Hyperlink"/>
                  <w:rFonts w:ascii="Arial" w:hAnsi="Arial" w:cs="Arial"/>
                </w:rPr>
                <w:t>www.tceq.texas.gov/agency/directory/region</w:t>
              </w:r>
            </w:hyperlink>
            <w:r>
              <w:rPr>
                <w:rFonts w:ascii="Arial" w:hAnsi="Arial" w:cs="Arial"/>
              </w:rPr>
              <w:t xml:space="preserve"> or you can call (512) 239-1250.</w:t>
            </w:r>
          </w:p>
        </w:tc>
        <w:tc>
          <w:tcPr>
            <w:tcW w:w="3600" w:type="dxa"/>
          </w:tcPr>
          <w:p w14:paraId="6AD60D22" w14:textId="654CC857" w:rsidR="00A67A08" w:rsidRDefault="00A67A08" w:rsidP="00A67A08">
            <w:pPr>
              <w:rPr>
                <w:rFonts w:ascii="Arial" w:hAnsi="Arial" w:cs="Arial"/>
                <w:sz w:val="22"/>
                <w:szCs w:val="22"/>
              </w:rPr>
            </w:pPr>
            <w:r w:rsidRPr="00F07DCD">
              <w:rPr>
                <w:rFonts w:ascii="Arial" w:hAnsi="Arial" w:cs="Arial"/>
                <w:sz w:val="22"/>
                <w:szCs w:val="22"/>
              </w:rPr>
              <w:t>One copy of the form; attachments, and the TCEQ Core Data Form</w:t>
            </w:r>
          </w:p>
        </w:tc>
      </w:tr>
      <w:tr w:rsidR="00A67A08" w14:paraId="37F5EFBA" w14:textId="77777777" w:rsidTr="00A67A08">
        <w:tc>
          <w:tcPr>
            <w:tcW w:w="3600" w:type="dxa"/>
          </w:tcPr>
          <w:p w14:paraId="21C7F7EC" w14:textId="7E1BE92D" w:rsidR="00A67A08" w:rsidRDefault="00A67A08" w:rsidP="00A67A08">
            <w:pPr>
              <w:rPr>
                <w:rFonts w:ascii="Arial" w:hAnsi="Arial" w:cs="Arial"/>
                <w:sz w:val="22"/>
                <w:szCs w:val="22"/>
              </w:rPr>
            </w:pPr>
            <w:r w:rsidRPr="00F07DCD">
              <w:rPr>
                <w:rFonts w:ascii="Arial" w:hAnsi="Arial" w:cs="Arial"/>
                <w:sz w:val="22"/>
                <w:szCs w:val="22"/>
              </w:rPr>
              <w:t>Appropriate Local Air Pollution Control Program Having Jurisdiction Over the Site</w:t>
            </w:r>
          </w:p>
        </w:tc>
        <w:tc>
          <w:tcPr>
            <w:tcW w:w="3600" w:type="dxa"/>
          </w:tcPr>
          <w:p w14:paraId="0F7EE8B0" w14:textId="0FCD5B3C" w:rsidR="00A67A08" w:rsidRDefault="00A67A08" w:rsidP="00A67A08">
            <w:pPr>
              <w:rPr>
                <w:rFonts w:ascii="Arial" w:hAnsi="Arial" w:cs="Arial"/>
                <w:sz w:val="22"/>
                <w:szCs w:val="22"/>
              </w:rPr>
            </w:pPr>
            <w:r w:rsidRPr="00F07DCD">
              <w:rPr>
                <w:rFonts w:ascii="Arial" w:hAnsi="Arial" w:cs="Arial"/>
                <w:sz w:val="22"/>
                <w:szCs w:val="22"/>
              </w:rPr>
              <w:t xml:space="preserve">Appropriate Local Air Pollution Control Program address can be obtained using the search feature for “Local Air Pollution Control Programs” at </w:t>
            </w:r>
            <w:hyperlink r:id="rId26" w:history="1">
              <w:r w:rsidRPr="00F07DCD">
                <w:rPr>
                  <w:rStyle w:val="Hyperlink"/>
                  <w:rFonts w:ascii="Arial" w:hAnsi="Arial" w:cs="Arial"/>
                  <w:sz w:val="22"/>
                  <w:szCs w:val="22"/>
                </w:rPr>
                <w:t>www.tceq.texas.gov</w:t>
              </w:r>
            </w:hyperlink>
            <w:r w:rsidRPr="00F07DCD">
              <w:rPr>
                <w:rFonts w:ascii="Arial" w:hAnsi="Arial" w:cs="Arial"/>
                <w:sz w:val="22"/>
                <w:szCs w:val="22"/>
              </w:rPr>
              <w:t xml:space="preserve"> or you can call (512) 239-1250</w:t>
            </w:r>
          </w:p>
        </w:tc>
        <w:tc>
          <w:tcPr>
            <w:tcW w:w="3600" w:type="dxa"/>
          </w:tcPr>
          <w:p w14:paraId="12B15426" w14:textId="5431D840" w:rsidR="00A67A08" w:rsidRDefault="00A67A08" w:rsidP="00A67A08">
            <w:pPr>
              <w:rPr>
                <w:rFonts w:ascii="Arial" w:hAnsi="Arial" w:cs="Arial"/>
                <w:sz w:val="22"/>
                <w:szCs w:val="22"/>
              </w:rPr>
            </w:pPr>
            <w:r w:rsidRPr="00F07DCD">
              <w:rPr>
                <w:rFonts w:ascii="Arial" w:hAnsi="Arial" w:cs="Arial"/>
                <w:sz w:val="22"/>
                <w:szCs w:val="22"/>
              </w:rPr>
              <w:t>One copy of the form; attachments and the TCEQ Core Data Form</w:t>
            </w:r>
          </w:p>
        </w:tc>
      </w:tr>
    </w:tbl>
    <w:p w14:paraId="6168913B" w14:textId="77777777" w:rsidR="00833DA0" w:rsidRPr="00F07DCD" w:rsidRDefault="00833DA0" w:rsidP="002E5051">
      <w:pPr>
        <w:rPr>
          <w:rFonts w:ascii="Arial" w:hAnsi="Arial" w:cs="Arial"/>
          <w:sz w:val="22"/>
          <w:szCs w:val="22"/>
          <w:lang w:val="en-CA"/>
        </w:rPr>
      </w:pPr>
    </w:p>
    <w:p w14:paraId="0398659F" w14:textId="77777777" w:rsidR="00833DA0" w:rsidRPr="0063707D" w:rsidRDefault="00833DA0" w:rsidP="00833DA0">
      <w:pPr>
        <w:rPr>
          <w:rFonts w:ascii="Arial" w:hAnsi="Arial"/>
          <w:lang w:val="en-CA"/>
        </w:rPr>
      </w:pPr>
      <w:r w:rsidRPr="0063707D">
        <w:rPr>
          <w:rFonts w:ascii="Arial" w:hAnsi="Arial"/>
          <w:lang w:val="en-CA"/>
        </w:rPr>
        <w:br w:type="page"/>
      </w:r>
    </w:p>
    <w:p w14:paraId="087F286E" w14:textId="77777777" w:rsidR="002D0CB1" w:rsidRPr="00F07DCD" w:rsidRDefault="002D0CB1" w:rsidP="002446FD">
      <w:pPr>
        <w:spacing w:after="240"/>
        <w:outlineLvl w:val="0"/>
        <w:rPr>
          <w:rFonts w:ascii="Arial" w:hAnsi="Arial" w:cs="Arial"/>
          <w:b/>
          <w:bCs/>
          <w:sz w:val="22"/>
          <w:szCs w:val="22"/>
        </w:rPr>
      </w:pPr>
      <w:r w:rsidRPr="00F07DCD">
        <w:rPr>
          <w:rFonts w:ascii="Arial" w:hAnsi="Arial" w:cs="Arial"/>
          <w:sz w:val="22"/>
          <w:szCs w:val="22"/>
          <w:lang w:val="en-CA"/>
        </w:rPr>
        <w:lastRenderedPageBreak/>
        <w:fldChar w:fldCharType="begin"/>
      </w:r>
      <w:r w:rsidRPr="00F07DCD">
        <w:rPr>
          <w:rFonts w:ascii="Arial" w:hAnsi="Arial" w:cs="Arial"/>
          <w:sz w:val="22"/>
          <w:szCs w:val="22"/>
          <w:lang w:val="en-CA"/>
        </w:rPr>
        <w:instrText xml:space="preserve"> SEQ CHAPTER \h \r 1</w:instrText>
      </w:r>
      <w:r w:rsidRPr="00F07DCD">
        <w:rPr>
          <w:rFonts w:ascii="Arial" w:hAnsi="Arial" w:cs="Arial"/>
          <w:sz w:val="22"/>
          <w:szCs w:val="22"/>
          <w:lang w:val="en-CA"/>
        </w:rPr>
        <w:fldChar w:fldCharType="end"/>
      </w:r>
      <w:r w:rsidRPr="00F07DCD">
        <w:rPr>
          <w:rFonts w:ascii="Arial" w:hAnsi="Arial" w:cs="Arial"/>
          <w:b/>
          <w:bCs/>
          <w:sz w:val="22"/>
          <w:szCs w:val="22"/>
        </w:rPr>
        <w:t>Specific Instructions</w:t>
      </w:r>
      <w:r w:rsidRPr="00F07DCD">
        <w:rPr>
          <w:rFonts w:ascii="Arial" w:hAnsi="Arial" w:cs="Arial"/>
          <w:bCs/>
          <w:sz w:val="22"/>
          <w:szCs w:val="22"/>
        </w:rPr>
        <w:t>:</w:t>
      </w:r>
    </w:p>
    <w:p w14:paraId="113EC91F" w14:textId="77777777" w:rsidR="002D0CB1" w:rsidRPr="00F07DCD" w:rsidRDefault="002D0CB1" w:rsidP="002446FD">
      <w:pPr>
        <w:tabs>
          <w:tab w:val="left" w:pos="720"/>
        </w:tabs>
        <w:spacing w:after="120"/>
        <w:ind w:left="720" w:hanging="720"/>
        <w:outlineLvl w:val="1"/>
        <w:rPr>
          <w:rFonts w:ascii="Arial" w:hAnsi="Arial" w:cs="Arial"/>
          <w:b/>
          <w:bCs/>
          <w:sz w:val="22"/>
          <w:szCs w:val="22"/>
        </w:rPr>
      </w:pPr>
      <w:r w:rsidRPr="00F07DCD">
        <w:rPr>
          <w:rFonts w:ascii="Arial" w:hAnsi="Arial" w:cs="Arial"/>
          <w:b/>
          <w:bCs/>
          <w:sz w:val="22"/>
          <w:szCs w:val="22"/>
        </w:rPr>
        <w:t>I.</w:t>
      </w:r>
      <w:r w:rsidRPr="00F07DCD">
        <w:rPr>
          <w:rFonts w:ascii="Arial" w:hAnsi="Arial" w:cs="Arial"/>
          <w:b/>
          <w:bCs/>
          <w:sz w:val="22"/>
          <w:szCs w:val="22"/>
        </w:rPr>
        <w:tab/>
        <w:t>C</w:t>
      </w:r>
      <w:r w:rsidR="00413D9B" w:rsidRPr="00F07DCD">
        <w:rPr>
          <w:rFonts w:ascii="Arial" w:hAnsi="Arial" w:cs="Arial"/>
          <w:b/>
          <w:bCs/>
          <w:sz w:val="22"/>
          <w:szCs w:val="22"/>
        </w:rPr>
        <w:t>ompany</w:t>
      </w:r>
      <w:r w:rsidRPr="00F07DCD">
        <w:rPr>
          <w:rFonts w:ascii="Arial" w:hAnsi="Arial" w:cs="Arial"/>
          <w:b/>
          <w:bCs/>
          <w:sz w:val="22"/>
          <w:szCs w:val="22"/>
        </w:rPr>
        <w:t xml:space="preserve"> I</w:t>
      </w:r>
      <w:r w:rsidR="00413D9B" w:rsidRPr="00F07DCD">
        <w:rPr>
          <w:rFonts w:ascii="Arial" w:hAnsi="Arial" w:cs="Arial"/>
          <w:b/>
          <w:bCs/>
          <w:sz w:val="22"/>
          <w:szCs w:val="22"/>
        </w:rPr>
        <w:t>dentifying</w:t>
      </w:r>
      <w:r w:rsidRPr="00F07DCD">
        <w:rPr>
          <w:rFonts w:ascii="Arial" w:hAnsi="Arial" w:cs="Arial"/>
          <w:b/>
          <w:bCs/>
          <w:sz w:val="22"/>
          <w:szCs w:val="22"/>
        </w:rPr>
        <w:t xml:space="preserve"> I</w:t>
      </w:r>
      <w:r w:rsidR="00833DA0" w:rsidRPr="00F07DCD">
        <w:rPr>
          <w:rFonts w:ascii="Arial" w:hAnsi="Arial" w:cs="Arial"/>
          <w:b/>
          <w:bCs/>
          <w:sz w:val="22"/>
          <w:szCs w:val="22"/>
        </w:rPr>
        <w:t>nformation</w:t>
      </w:r>
    </w:p>
    <w:p w14:paraId="30B676D7" w14:textId="77777777" w:rsidR="002D0CB1" w:rsidRPr="00F07DCD" w:rsidRDefault="002D0CB1" w:rsidP="00577764">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A.</w:t>
      </w:r>
      <w:r w:rsidR="00FA7E1B" w:rsidRPr="00F07DCD">
        <w:rPr>
          <w:rFonts w:ascii="Arial" w:hAnsi="Arial" w:cs="Arial"/>
          <w:bCs/>
          <w:sz w:val="22"/>
          <w:szCs w:val="22"/>
        </w:rPr>
        <w:tab/>
      </w:r>
      <w:r w:rsidRPr="00F07DCD">
        <w:rPr>
          <w:rFonts w:ascii="Arial" w:hAnsi="Arial" w:cs="Arial"/>
          <w:bCs/>
          <w:sz w:val="22"/>
          <w:szCs w:val="22"/>
        </w:rPr>
        <w:t>Company Name:  Enter the name of the company, corporation, organization, individual, etc. applying for or holding the referenced permit.</w:t>
      </w:r>
    </w:p>
    <w:p w14:paraId="62F9E202" w14:textId="77777777" w:rsidR="002D0CB1" w:rsidRPr="00F07DCD" w:rsidRDefault="002D0CB1" w:rsidP="00833DA0">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B.</w:t>
      </w:r>
      <w:r w:rsidRPr="00F07DCD">
        <w:rPr>
          <w:rFonts w:ascii="Arial" w:hAnsi="Arial" w:cs="Arial"/>
          <w:bCs/>
          <w:sz w:val="22"/>
          <w:szCs w:val="22"/>
        </w:rPr>
        <w:tab/>
        <w:t xml:space="preserve">Account No.:  Enter the primary TCEQ account number for the site if issued. </w:t>
      </w:r>
    </w:p>
    <w:p w14:paraId="276040A4" w14:textId="77777777" w:rsidR="002D0CB1" w:rsidRPr="00F07DCD" w:rsidRDefault="002D0CB1" w:rsidP="00833DA0">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C.</w:t>
      </w:r>
      <w:r w:rsidRPr="00F07DCD">
        <w:rPr>
          <w:rFonts w:ascii="Arial" w:hAnsi="Arial" w:cs="Arial"/>
          <w:bCs/>
          <w:sz w:val="22"/>
          <w:szCs w:val="22"/>
        </w:rPr>
        <w:tab/>
        <w:t>CN: Enter the Customer Reference Number (CN) if issued</w:t>
      </w:r>
      <w:r w:rsidR="00E7721D" w:rsidRPr="00F07DCD">
        <w:rPr>
          <w:rFonts w:ascii="Arial" w:hAnsi="Arial" w:cs="Arial"/>
          <w:bCs/>
          <w:sz w:val="22"/>
          <w:szCs w:val="22"/>
        </w:rPr>
        <w:t xml:space="preserve">. </w:t>
      </w:r>
      <w:r w:rsidRPr="00F07DCD">
        <w:rPr>
          <w:rFonts w:ascii="Arial" w:hAnsi="Arial" w:cs="Arial"/>
          <w:bCs/>
          <w:sz w:val="22"/>
          <w:szCs w:val="22"/>
        </w:rPr>
        <w:t>This number is issued by the TCEQ as part of the Central Registry process</w:t>
      </w:r>
      <w:r w:rsidR="00E7721D" w:rsidRPr="00F07DCD">
        <w:rPr>
          <w:rFonts w:ascii="Arial" w:hAnsi="Arial" w:cs="Arial"/>
          <w:bCs/>
          <w:sz w:val="22"/>
          <w:szCs w:val="22"/>
        </w:rPr>
        <w:t xml:space="preserve">. </w:t>
      </w:r>
      <w:r w:rsidRPr="00F07DCD">
        <w:rPr>
          <w:rFonts w:ascii="Arial" w:hAnsi="Arial" w:cs="Arial"/>
          <w:bCs/>
          <w:sz w:val="22"/>
          <w:szCs w:val="22"/>
        </w:rPr>
        <w:t>If a CN has not yet been issued, leave this space blank</w:t>
      </w:r>
      <w:r w:rsidR="00E7721D" w:rsidRPr="00F07DCD">
        <w:rPr>
          <w:rFonts w:ascii="Arial" w:hAnsi="Arial" w:cs="Arial"/>
          <w:bCs/>
          <w:sz w:val="22"/>
          <w:szCs w:val="22"/>
        </w:rPr>
        <w:t xml:space="preserve">. </w:t>
      </w:r>
      <w:r w:rsidRPr="00F07DCD">
        <w:rPr>
          <w:rFonts w:ascii="Arial" w:hAnsi="Arial" w:cs="Arial"/>
          <w:bCs/>
          <w:sz w:val="22"/>
          <w:szCs w:val="22"/>
        </w:rPr>
        <w:t>Do not enter permit numbers, project numbers, account numbers, etc. in this space.</w:t>
      </w:r>
    </w:p>
    <w:p w14:paraId="329CAC38" w14:textId="77777777" w:rsidR="00CE7507" w:rsidRPr="00F07DCD" w:rsidRDefault="002D0CB1" w:rsidP="0089344C">
      <w:pPr>
        <w:tabs>
          <w:tab w:val="left" w:pos="720"/>
          <w:tab w:val="left" w:pos="1440"/>
        </w:tabs>
        <w:spacing w:after="240"/>
        <w:ind w:left="1440" w:hanging="720"/>
        <w:rPr>
          <w:rFonts w:ascii="Arial" w:hAnsi="Arial" w:cs="Arial"/>
          <w:bCs/>
          <w:sz w:val="22"/>
          <w:szCs w:val="22"/>
        </w:rPr>
      </w:pPr>
      <w:r w:rsidRPr="00F07DCD">
        <w:rPr>
          <w:rFonts w:ascii="Arial" w:hAnsi="Arial" w:cs="Arial"/>
          <w:bCs/>
          <w:sz w:val="22"/>
          <w:szCs w:val="22"/>
        </w:rPr>
        <w:t>D.</w:t>
      </w:r>
      <w:r w:rsidRPr="00F07DCD">
        <w:rPr>
          <w:rFonts w:ascii="Arial" w:hAnsi="Arial" w:cs="Arial"/>
          <w:bCs/>
          <w:sz w:val="22"/>
          <w:szCs w:val="22"/>
        </w:rPr>
        <w:tab/>
        <w:t>RN: Enter the Regulated Entity Reference Number (RN) for the site if issued</w:t>
      </w:r>
      <w:r w:rsidR="00E7721D" w:rsidRPr="00F07DCD">
        <w:rPr>
          <w:rFonts w:ascii="Arial" w:hAnsi="Arial" w:cs="Arial"/>
          <w:bCs/>
          <w:sz w:val="22"/>
          <w:szCs w:val="22"/>
        </w:rPr>
        <w:t xml:space="preserve">. </w:t>
      </w:r>
      <w:r w:rsidRPr="00F07DCD">
        <w:rPr>
          <w:rFonts w:ascii="Arial" w:hAnsi="Arial" w:cs="Arial"/>
          <w:bCs/>
          <w:sz w:val="22"/>
          <w:szCs w:val="22"/>
        </w:rPr>
        <w:t>This number is issued by the TCEQ as part of the Central Registry process</w:t>
      </w:r>
      <w:r w:rsidR="00E7721D" w:rsidRPr="00F07DCD">
        <w:rPr>
          <w:rFonts w:ascii="Arial" w:hAnsi="Arial" w:cs="Arial"/>
          <w:bCs/>
          <w:sz w:val="22"/>
          <w:szCs w:val="22"/>
        </w:rPr>
        <w:t xml:space="preserve">. </w:t>
      </w:r>
      <w:r w:rsidRPr="00F07DCD">
        <w:rPr>
          <w:rFonts w:ascii="Arial" w:hAnsi="Arial" w:cs="Arial"/>
          <w:bCs/>
          <w:sz w:val="22"/>
          <w:szCs w:val="22"/>
        </w:rPr>
        <w:t>If an RN has not yet been issued, leave this space blank</w:t>
      </w:r>
      <w:r w:rsidR="00E7721D" w:rsidRPr="00F07DCD">
        <w:rPr>
          <w:rFonts w:ascii="Arial" w:hAnsi="Arial" w:cs="Arial"/>
          <w:bCs/>
          <w:sz w:val="22"/>
          <w:szCs w:val="22"/>
        </w:rPr>
        <w:t xml:space="preserve">. </w:t>
      </w:r>
      <w:r w:rsidRPr="00F07DCD">
        <w:rPr>
          <w:rFonts w:ascii="Arial" w:hAnsi="Arial" w:cs="Arial"/>
          <w:bCs/>
          <w:sz w:val="22"/>
          <w:szCs w:val="22"/>
        </w:rPr>
        <w:t xml:space="preserve">Do not enter permit numbers, project numbers, account numbers, etc. in this space. </w:t>
      </w:r>
    </w:p>
    <w:p w14:paraId="3F87B59D" w14:textId="77777777" w:rsidR="002D0CB1" w:rsidRPr="00F07DCD" w:rsidRDefault="002D0CB1" w:rsidP="002446FD">
      <w:pPr>
        <w:tabs>
          <w:tab w:val="left" w:pos="720"/>
          <w:tab w:val="left" w:pos="1440"/>
        </w:tabs>
        <w:spacing w:after="120"/>
        <w:ind w:left="720" w:hanging="720"/>
        <w:outlineLvl w:val="1"/>
        <w:rPr>
          <w:rFonts w:ascii="Arial" w:hAnsi="Arial" w:cs="Arial"/>
          <w:sz w:val="22"/>
          <w:szCs w:val="22"/>
        </w:rPr>
      </w:pPr>
      <w:r w:rsidRPr="00F07DCD">
        <w:rPr>
          <w:rFonts w:ascii="Arial" w:hAnsi="Arial" w:cs="Arial"/>
          <w:b/>
          <w:bCs/>
          <w:sz w:val="22"/>
          <w:szCs w:val="22"/>
        </w:rPr>
        <w:t>II.</w:t>
      </w:r>
      <w:r w:rsidRPr="00F07DCD">
        <w:rPr>
          <w:rFonts w:ascii="Arial" w:hAnsi="Arial" w:cs="Arial"/>
          <w:b/>
          <w:bCs/>
          <w:sz w:val="22"/>
          <w:szCs w:val="22"/>
        </w:rPr>
        <w:tab/>
        <w:t>S</w:t>
      </w:r>
      <w:r w:rsidR="0089344C" w:rsidRPr="00F07DCD">
        <w:rPr>
          <w:rFonts w:ascii="Arial" w:hAnsi="Arial" w:cs="Arial"/>
          <w:b/>
          <w:bCs/>
          <w:sz w:val="22"/>
          <w:szCs w:val="22"/>
        </w:rPr>
        <w:t>ite</w:t>
      </w:r>
      <w:r w:rsidRPr="00F07DCD">
        <w:rPr>
          <w:rFonts w:ascii="Arial" w:hAnsi="Arial" w:cs="Arial"/>
          <w:b/>
          <w:bCs/>
          <w:sz w:val="22"/>
          <w:szCs w:val="22"/>
        </w:rPr>
        <w:t xml:space="preserve"> I</w:t>
      </w:r>
      <w:r w:rsidR="0089344C" w:rsidRPr="00F07DCD">
        <w:rPr>
          <w:rFonts w:ascii="Arial" w:hAnsi="Arial" w:cs="Arial"/>
          <w:b/>
          <w:bCs/>
          <w:sz w:val="22"/>
          <w:szCs w:val="22"/>
        </w:rPr>
        <w:t>nformation</w:t>
      </w:r>
    </w:p>
    <w:p w14:paraId="544F16A2" w14:textId="77777777" w:rsidR="002D0CB1" w:rsidRPr="00F07DCD" w:rsidRDefault="002D0CB1" w:rsidP="00577764">
      <w:pPr>
        <w:tabs>
          <w:tab w:val="left" w:pos="720"/>
          <w:tab w:val="left" w:pos="1440"/>
        </w:tabs>
        <w:spacing w:after="120"/>
        <w:ind w:left="1440" w:hanging="720"/>
        <w:rPr>
          <w:rFonts w:ascii="Arial" w:hAnsi="Arial" w:cs="Arial"/>
          <w:sz w:val="22"/>
          <w:szCs w:val="22"/>
        </w:rPr>
      </w:pPr>
      <w:r w:rsidRPr="00F07DCD">
        <w:rPr>
          <w:rFonts w:ascii="Arial" w:hAnsi="Arial" w:cs="Arial"/>
          <w:sz w:val="22"/>
          <w:szCs w:val="22"/>
        </w:rPr>
        <w:t>A.</w:t>
      </w:r>
      <w:r w:rsidRPr="00F07DCD">
        <w:rPr>
          <w:rFonts w:ascii="Arial" w:hAnsi="Arial" w:cs="Arial"/>
          <w:b/>
          <w:bCs/>
          <w:sz w:val="22"/>
          <w:szCs w:val="22"/>
        </w:rPr>
        <w:tab/>
      </w:r>
      <w:r w:rsidRPr="00F07DCD">
        <w:rPr>
          <w:rFonts w:ascii="Arial" w:hAnsi="Arial" w:cs="Arial"/>
          <w:bCs/>
          <w:sz w:val="22"/>
          <w:szCs w:val="22"/>
        </w:rPr>
        <w:t>Site</w:t>
      </w:r>
      <w:r w:rsidR="00577764" w:rsidRPr="00F07DCD">
        <w:rPr>
          <w:rFonts w:ascii="Arial" w:hAnsi="Arial" w:cs="Arial"/>
          <w:bCs/>
          <w:sz w:val="22"/>
          <w:szCs w:val="22"/>
        </w:rPr>
        <w:t>/</w:t>
      </w:r>
      <w:r w:rsidRPr="00F07DCD">
        <w:rPr>
          <w:rFonts w:ascii="Arial" w:hAnsi="Arial" w:cs="Arial"/>
          <w:bCs/>
          <w:sz w:val="22"/>
          <w:szCs w:val="22"/>
        </w:rPr>
        <w:t>Area Name:</w:t>
      </w:r>
      <w:r w:rsidRPr="00F07DCD">
        <w:rPr>
          <w:rFonts w:ascii="Arial" w:hAnsi="Arial" w:cs="Arial"/>
          <w:sz w:val="22"/>
          <w:szCs w:val="22"/>
        </w:rPr>
        <w:t xml:space="preserve">  Enter the site name, and if applicable your area name.</w:t>
      </w:r>
    </w:p>
    <w:p w14:paraId="79243371" w14:textId="0906163B" w:rsidR="002D0CB1" w:rsidRPr="00F07DCD" w:rsidRDefault="002D0CB1" w:rsidP="00577764">
      <w:pPr>
        <w:tabs>
          <w:tab w:val="left" w:pos="720"/>
          <w:tab w:val="left" w:pos="1440"/>
        </w:tabs>
        <w:spacing w:after="120"/>
        <w:ind w:left="1440" w:hanging="720"/>
        <w:rPr>
          <w:rFonts w:ascii="Arial" w:hAnsi="Arial" w:cs="Arial"/>
          <w:sz w:val="22"/>
          <w:szCs w:val="22"/>
        </w:rPr>
      </w:pPr>
      <w:r w:rsidRPr="00F07DCD">
        <w:rPr>
          <w:rFonts w:ascii="Arial" w:hAnsi="Arial" w:cs="Arial"/>
          <w:sz w:val="22"/>
          <w:szCs w:val="22"/>
        </w:rPr>
        <w:t>B.</w:t>
      </w:r>
      <w:r w:rsidRPr="00F07DCD">
        <w:rPr>
          <w:rFonts w:ascii="Arial" w:hAnsi="Arial" w:cs="Arial"/>
          <w:sz w:val="22"/>
          <w:szCs w:val="22"/>
        </w:rPr>
        <w:tab/>
      </w:r>
      <w:r w:rsidRPr="00F07DCD">
        <w:rPr>
          <w:rFonts w:ascii="Arial" w:hAnsi="Arial" w:cs="Arial"/>
          <w:bCs/>
          <w:sz w:val="22"/>
          <w:szCs w:val="22"/>
        </w:rPr>
        <w:t>Delivery Address</w:t>
      </w:r>
      <w:r w:rsidRPr="00F07DCD">
        <w:rPr>
          <w:rFonts w:ascii="Arial" w:hAnsi="Arial" w:cs="Arial"/>
          <w:sz w:val="22"/>
          <w:szCs w:val="22"/>
        </w:rPr>
        <w:t>:  Enter the delivery address for the site/area</w:t>
      </w:r>
      <w:r w:rsidR="00A72F2F" w:rsidRPr="00F07DCD">
        <w:rPr>
          <w:rFonts w:ascii="Arial" w:hAnsi="Arial" w:cs="Arial"/>
          <w:sz w:val="22"/>
          <w:szCs w:val="22"/>
        </w:rPr>
        <w:t xml:space="preserve"> </w:t>
      </w:r>
      <w:r w:rsidRPr="00F07DCD">
        <w:rPr>
          <w:rFonts w:ascii="Arial" w:hAnsi="Arial" w:cs="Arial"/>
          <w:sz w:val="22"/>
          <w:szCs w:val="22"/>
        </w:rPr>
        <w:t>(no post offices box numbers)</w:t>
      </w:r>
      <w:r w:rsidR="00E7721D" w:rsidRPr="00F07DCD">
        <w:rPr>
          <w:rFonts w:ascii="Arial" w:hAnsi="Arial" w:cs="Arial"/>
          <w:sz w:val="22"/>
          <w:szCs w:val="22"/>
        </w:rPr>
        <w:t xml:space="preserve">. </w:t>
      </w:r>
      <w:r w:rsidRPr="00F07DCD">
        <w:rPr>
          <w:rFonts w:ascii="Arial" w:hAnsi="Arial" w:cs="Arial"/>
          <w:sz w:val="22"/>
          <w:szCs w:val="22"/>
        </w:rPr>
        <w:t xml:space="preserve">Include the city, state, and </w:t>
      </w:r>
      <w:r w:rsidR="00577764" w:rsidRPr="00F07DCD">
        <w:rPr>
          <w:rFonts w:ascii="Arial" w:hAnsi="Arial" w:cs="Arial"/>
          <w:sz w:val="22"/>
          <w:szCs w:val="22"/>
        </w:rPr>
        <w:t>ZIP</w:t>
      </w:r>
      <w:r w:rsidRPr="00F07DCD">
        <w:rPr>
          <w:rFonts w:ascii="Arial" w:hAnsi="Arial" w:cs="Arial"/>
          <w:sz w:val="22"/>
          <w:szCs w:val="22"/>
        </w:rPr>
        <w:t xml:space="preserve"> </w:t>
      </w:r>
      <w:r w:rsidR="00C6713C" w:rsidRPr="00F07DCD">
        <w:rPr>
          <w:rFonts w:ascii="Arial" w:hAnsi="Arial" w:cs="Arial"/>
          <w:sz w:val="22"/>
          <w:szCs w:val="22"/>
        </w:rPr>
        <w:t>c</w:t>
      </w:r>
      <w:r w:rsidRPr="00F07DCD">
        <w:rPr>
          <w:rFonts w:ascii="Arial" w:hAnsi="Arial" w:cs="Arial"/>
          <w:sz w:val="22"/>
          <w:szCs w:val="22"/>
        </w:rPr>
        <w:t xml:space="preserve">ode. </w:t>
      </w:r>
    </w:p>
    <w:p w14:paraId="7CD67A25" w14:textId="77777777" w:rsidR="002D0CB1" w:rsidRPr="00F07DCD" w:rsidRDefault="002D0CB1" w:rsidP="00577764">
      <w:pPr>
        <w:tabs>
          <w:tab w:val="left" w:pos="720"/>
          <w:tab w:val="left" w:pos="1440"/>
        </w:tabs>
        <w:spacing w:after="240"/>
        <w:ind w:left="1440" w:hanging="720"/>
        <w:rPr>
          <w:rFonts w:ascii="Arial" w:hAnsi="Arial" w:cs="Arial"/>
          <w:sz w:val="22"/>
          <w:szCs w:val="22"/>
        </w:rPr>
      </w:pPr>
      <w:r w:rsidRPr="00F07DCD">
        <w:rPr>
          <w:rFonts w:ascii="Arial" w:hAnsi="Arial" w:cs="Arial"/>
          <w:sz w:val="22"/>
          <w:szCs w:val="22"/>
        </w:rPr>
        <w:t>C.</w:t>
      </w:r>
      <w:r w:rsidRPr="00F07DCD">
        <w:rPr>
          <w:rFonts w:ascii="Arial" w:hAnsi="Arial" w:cs="Arial"/>
          <w:bCs/>
          <w:sz w:val="22"/>
          <w:szCs w:val="22"/>
        </w:rPr>
        <w:tab/>
        <w:t>Physical Location:</w:t>
      </w:r>
      <w:r w:rsidRPr="00F07DCD">
        <w:rPr>
          <w:rFonts w:ascii="Arial" w:hAnsi="Arial" w:cs="Arial"/>
          <w:sz w:val="22"/>
          <w:szCs w:val="22"/>
        </w:rPr>
        <w:t xml:space="preserve">  If no delivery address exists, provide a description of the physical location of the site/area. (</w:t>
      </w:r>
      <w:r w:rsidRPr="00F07DCD">
        <w:rPr>
          <w:rFonts w:ascii="Arial" w:hAnsi="Arial" w:cs="Arial"/>
          <w:i/>
          <w:iCs/>
          <w:sz w:val="22"/>
          <w:szCs w:val="22"/>
        </w:rPr>
        <w:t>Example: Highway 100, 2 miles west of County Road 12</w:t>
      </w:r>
      <w:r w:rsidRPr="00F07DCD">
        <w:rPr>
          <w:rFonts w:ascii="Arial" w:hAnsi="Arial" w:cs="Arial"/>
          <w:sz w:val="22"/>
          <w:szCs w:val="22"/>
        </w:rPr>
        <w:t>.) </w:t>
      </w:r>
    </w:p>
    <w:p w14:paraId="4B18E6A2" w14:textId="77777777" w:rsidR="002D0CB1" w:rsidRPr="00F07DCD" w:rsidRDefault="002D0CB1" w:rsidP="002446FD">
      <w:pPr>
        <w:tabs>
          <w:tab w:val="left" w:pos="720"/>
        </w:tabs>
        <w:spacing w:after="120"/>
        <w:ind w:left="720" w:hanging="720"/>
        <w:outlineLvl w:val="1"/>
        <w:rPr>
          <w:rFonts w:ascii="Arial" w:hAnsi="Arial" w:cs="Arial"/>
          <w:b/>
          <w:bCs/>
          <w:sz w:val="22"/>
          <w:szCs w:val="22"/>
        </w:rPr>
      </w:pPr>
      <w:r w:rsidRPr="00F07DCD">
        <w:rPr>
          <w:rFonts w:ascii="Arial" w:hAnsi="Arial" w:cs="Arial"/>
          <w:b/>
          <w:bCs/>
          <w:sz w:val="22"/>
          <w:szCs w:val="22"/>
        </w:rPr>
        <w:t>III.</w:t>
      </w:r>
      <w:r w:rsidRPr="00F07DCD">
        <w:rPr>
          <w:rFonts w:ascii="Arial" w:hAnsi="Arial" w:cs="Arial"/>
          <w:b/>
          <w:bCs/>
          <w:sz w:val="22"/>
          <w:szCs w:val="22"/>
        </w:rPr>
        <w:tab/>
        <w:t>S</w:t>
      </w:r>
      <w:r w:rsidR="00577764" w:rsidRPr="00F07DCD">
        <w:rPr>
          <w:rFonts w:ascii="Arial" w:hAnsi="Arial" w:cs="Arial"/>
          <w:b/>
          <w:bCs/>
          <w:sz w:val="22"/>
          <w:szCs w:val="22"/>
        </w:rPr>
        <w:t>ubmittal</w:t>
      </w:r>
      <w:r w:rsidRPr="00F07DCD">
        <w:rPr>
          <w:rFonts w:ascii="Arial" w:hAnsi="Arial" w:cs="Arial"/>
          <w:b/>
          <w:bCs/>
          <w:sz w:val="22"/>
          <w:szCs w:val="22"/>
        </w:rPr>
        <w:t xml:space="preserve"> T</w:t>
      </w:r>
      <w:r w:rsidR="00577764" w:rsidRPr="00F07DCD">
        <w:rPr>
          <w:rFonts w:ascii="Arial" w:hAnsi="Arial" w:cs="Arial"/>
          <w:b/>
          <w:bCs/>
          <w:sz w:val="22"/>
          <w:szCs w:val="22"/>
        </w:rPr>
        <w:t>ype</w:t>
      </w:r>
    </w:p>
    <w:p w14:paraId="1554C52C" w14:textId="77777777" w:rsidR="008F2CFC" w:rsidRPr="00F07DCD" w:rsidRDefault="002D0CB1" w:rsidP="00577764">
      <w:pPr>
        <w:spacing w:after="240"/>
        <w:ind w:left="720"/>
        <w:rPr>
          <w:rFonts w:ascii="Arial" w:hAnsi="Arial" w:cs="Arial"/>
          <w:bCs/>
          <w:sz w:val="22"/>
          <w:szCs w:val="22"/>
        </w:rPr>
      </w:pPr>
      <w:r w:rsidRPr="00F07DCD">
        <w:rPr>
          <w:rFonts w:ascii="Arial" w:hAnsi="Arial" w:cs="Arial"/>
          <w:bCs/>
          <w:sz w:val="22"/>
          <w:szCs w:val="22"/>
        </w:rPr>
        <w:t>Indicate the type of submittal by marking all the boxes that apply</w:t>
      </w:r>
      <w:r w:rsidR="00F92C63" w:rsidRPr="00F07DCD">
        <w:rPr>
          <w:rFonts w:ascii="Arial" w:hAnsi="Arial" w:cs="Arial"/>
          <w:bCs/>
          <w:sz w:val="22"/>
          <w:szCs w:val="22"/>
        </w:rPr>
        <w:t xml:space="preserve"> in each section</w:t>
      </w:r>
      <w:r w:rsidR="00FE7C8C" w:rsidRPr="00F07DCD">
        <w:rPr>
          <w:rFonts w:ascii="Arial" w:hAnsi="Arial" w:cs="Arial"/>
          <w:bCs/>
          <w:sz w:val="22"/>
          <w:szCs w:val="22"/>
        </w:rPr>
        <w:t xml:space="preserve"> and list registration number(s).</w:t>
      </w:r>
    </w:p>
    <w:p w14:paraId="701CE72C" w14:textId="77777777" w:rsidR="00F92C63" w:rsidRPr="00F07DCD" w:rsidRDefault="002C0422" w:rsidP="002446FD">
      <w:pPr>
        <w:tabs>
          <w:tab w:val="left" w:pos="720"/>
          <w:tab w:val="left" w:pos="1440"/>
        </w:tabs>
        <w:spacing w:after="120"/>
        <w:ind w:left="720" w:hanging="720"/>
        <w:outlineLvl w:val="1"/>
        <w:rPr>
          <w:rFonts w:ascii="Arial" w:hAnsi="Arial" w:cs="Arial"/>
          <w:b/>
          <w:bCs/>
          <w:sz w:val="22"/>
          <w:szCs w:val="22"/>
        </w:rPr>
      </w:pPr>
      <w:r w:rsidRPr="00F07DCD">
        <w:rPr>
          <w:rFonts w:ascii="Arial" w:hAnsi="Arial" w:cs="Arial"/>
          <w:b/>
          <w:bCs/>
          <w:sz w:val="22"/>
          <w:szCs w:val="22"/>
        </w:rPr>
        <w:t>IV.</w:t>
      </w:r>
      <w:r w:rsidRPr="00F07DCD">
        <w:rPr>
          <w:rFonts w:ascii="Arial" w:hAnsi="Arial" w:cs="Arial"/>
          <w:b/>
          <w:bCs/>
          <w:sz w:val="22"/>
          <w:szCs w:val="22"/>
        </w:rPr>
        <w:tab/>
      </w:r>
      <w:r w:rsidR="00551EE9" w:rsidRPr="00F07DCD">
        <w:rPr>
          <w:rFonts w:ascii="Arial" w:hAnsi="Arial" w:cs="Arial"/>
          <w:b/>
          <w:bCs/>
          <w:sz w:val="22"/>
          <w:szCs w:val="22"/>
        </w:rPr>
        <w:t>A</w:t>
      </w:r>
      <w:r w:rsidR="00577764" w:rsidRPr="00F07DCD">
        <w:rPr>
          <w:rFonts w:ascii="Arial" w:hAnsi="Arial" w:cs="Arial"/>
          <w:b/>
          <w:bCs/>
          <w:sz w:val="22"/>
          <w:szCs w:val="22"/>
        </w:rPr>
        <w:t>dditional</w:t>
      </w:r>
      <w:r w:rsidRPr="00F07DCD">
        <w:rPr>
          <w:rFonts w:ascii="Arial" w:hAnsi="Arial" w:cs="Arial"/>
          <w:b/>
          <w:bCs/>
          <w:sz w:val="22"/>
          <w:szCs w:val="22"/>
        </w:rPr>
        <w:t xml:space="preserve"> A</w:t>
      </w:r>
      <w:r w:rsidR="00577764" w:rsidRPr="00F07DCD">
        <w:rPr>
          <w:rFonts w:ascii="Arial" w:hAnsi="Arial" w:cs="Arial"/>
          <w:b/>
          <w:bCs/>
          <w:sz w:val="22"/>
          <w:szCs w:val="22"/>
        </w:rPr>
        <w:t>ttachments</w:t>
      </w:r>
      <w:r w:rsidRPr="00F07DCD">
        <w:rPr>
          <w:rFonts w:ascii="Arial" w:hAnsi="Arial" w:cs="Arial"/>
          <w:b/>
          <w:bCs/>
          <w:sz w:val="22"/>
          <w:szCs w:val="22"/>
        </w:rPr>
        <w:t xml:space="preserve"> </w:t>
      </w:r>
      <w:r w:rsidR="00577764" w:rsidRPr="00F07DCD">
        <w:rPr>
          <w:rFonts w:ascii="Arial" w:hAnsi="Arial" w:cs="Arial"/>
          <w:b/>
          <w:bCs/>
          <w:sz w:val="22"/>
          <w:szCs w:val="22"/>
        </w:rPr>
        <w:t>and</w:t>
      </w:r>
      <w:r w:rsidRPr="00F07DCD">
        <w:rPr>
          <w:rFonts w:ascii="Arial" w:hAnsi="Arial" w:cs="Arial"/>
          <w:b/>
          <w:bCs/>
          <w:sz w:val="22"/>
          <w:szCs w:val="22"/>
        </w:rPr>
        <w:t xml:space="preserve"> I</w:t>
      </w:r>
      <w:r w:rsidR="00577764" w:rsidRPr="00F07DCD">
        <w:rPr>
          <w:rFonts w:ascii="Arial" w:hAnsi="Arial" w:cs="Arial"/>
          <w:b/>
          <w:bCs/>
          <w:sz w:val="22"/>
          <w:szCs w:val="22"/>
        </w:rPr>
        <w:t>nformation</w:t>
      </w:r>
    </w:p>
    <w:p w14:paraId="1FDD7A0C" w14:textId="77777777" w:rsidR="00F92C63" w:rsidRPr="00F07DCD" w:rsidRDefault="00F92C63" w:rsidP="00577764">
      <w:pPr>
        <w:spacing w:after="240"/>
        <w:ind w:left="720"/>
        <w:rPr>
          <w:rFonts w:ascii="Arial" w:hAnsi="Arial" w:cs="Arial"/>
          <w:bCs/>
          <w:sz w:val="22"/>
          <w:szCs w:val="22"/>
        </w:rPr>
      </w:pPr>
      <w:r w:rsidRPr="00F07DCD">
        <w:rPr>
          <w:rFonts w:ascii="Arial" w:hAnsi="Arial" w:cs="Arial"/>
          <w:bCs/>
          <w:sz w:val="22"/>
          <w:szCs w:val="22"/>
        </w:rPr>
        <w:t xml:space="preserve">Attach to this form all checklists and detailed information which demonstrates how the landfill or transfer station meets the requirements for authorization(s) and compliance with </w:t>
      </w:r>
      <w:r w:rsidR="00551EE9" w:rsidRPr="00F07DCD">
        <w:rPr>
          <w:rFonts w:ascii="Arial" w:hAnsi="Arial" w:cs="Arial"/>
          <w:bCs/>
          <w:sz w:val="22"/>
          <w:szCs w:val="22"/>
        </w:rPr>
        <w:t>state and federal regulations.</w:t>
      </w:r>
    </w:p>
    <w:p w14:paraId="0E9FE9F7" w14:textId="77777777" w:rsidR="00551EE9" w:rsidRPr="00F07DCD" w:rsidRDefault="00551EE9" w:rsidP="002446FD">
      <w:pPr>
        <w:tabs>
          <w:tab w:val="left" w:pos="720"/>
        </w:tabs>
        <w:spacing w:after="120"/>
        <w:ind w:left="720" w:hanging="720"/>
        <w:outlineLvl w:val="1"/>
        <w:rPr>
          <w:rFonts w:ascii="Arial" w:hAnsi="Arial" w:cs="Arial"/>
          <w:b/>
          <w:bCs/>
          <w:sz w:val="22"/>
          <w:szCs w:val="22"/>
          <w:u w:val="single"/>
        </w:rPr>
      </w:pPr>
      <w:r w:rsidRPr="00F07DCD">
        <w:rPr>
          <w:rFonts w:ascii="Arial" w:hAnsi="Arial" w:cs="Arial"/>
          <w:b/>
          <w:bCs/>
          <w:sz w:val="22"/>
          <w:szCs w:val="22"/>
        </w:rPr>
        <w:t>V.</w:t>
      </w:r>
      <w:r w:rsidRPr="00F07DCD">
        <w:rPr>
          <w:rFonts w:ascii="Arial" w:hAnsi="Arial" w:cs="Arial"/>
          <w:b/>
          <w:bCs/>
          <w:sz w:val="22"/>
          <w:szCs w:val="22"/>
        </w:rPr>
        <w:tab/>
        <w:t>R</w:t>
      </w:r>
      <w:r w:rsidR="00577764" w:rsidRPr="00F07DCD">
        <w:rPr>
          <w:rFonts w:ascii="Arial" w:hAnsi="Arial" w:cs="Arial"/>
          <w:b/>
          <w:bCs/>
          <w:sz w:val="22"/>
          <w:szCs w:val="22"/>
        </w:rPr>
        <w:t>esponsible</w:t>
      </w:r>
      <w:r w:rsidRPr="00F07DCD">
        <w:rPr>
          <w:rFonts w:ascii="Arial" w:hAnsi="Arial" w:cs="Arial"/>
          <w:b/>
          <w:bCs/>
          <w:sz w:val="22"/>
          <w:szCs w:val="22"/>
        </w:rPr>
        <w:t xml:space="preserve"> O</w:t>
      </w:r>
      <w:r w:rsidR="00577764" w:rsidRPr="00F07DCD">
        <w:rPr>
          <w:rFonts w:ascii="Arial" w:hAnsi="Arial" w:cs="Arial"/>
          <w:b/>
          <w:bCs/>
          <w:sz w:val="22"/>
          <w:szCs w:val="22"/>
        </w:rPr>
        <w:t>fficial</w:t>
      </w:r>
      <w:r w:rsidRPr="00F07DCD">
        <w:rPr>
          <w:rFonts w:ascii="Arial" w:hAnsi="Arial" w:cs="Arial"/>
          <w:b/>
          <w:bCs/>
          <w:sz w:val="22"/>
          <w:szCs w:val="22"/>
        </w:rPr>
        <w:t xml:space="preserve"> (RO) I</w:t>
      </w:r>
      <w:r w:rsidR="00577764" w:rsidRPr="00F07DCD">
        <w:rPr>
          <w:rFonts w:ascii="Arial" w:hAnsi="Arial" w:cs="Arial"/>
          <w:b/>
          <w:bCs/>
          <w:sz w:val="22"/>
          <w:szCs w:val="22"/>
        </w:rPr>
        <w:t>dentifying</w:t>
      </w:r>
      <w:r w:rsidRPr="00F07DCD">
        <w:rPr>
          <w:rFonts w:ascii="Arial" w:hAnsi="Arial" w:cs="Arial"/>
          <w:b/>
          <w:bCs/>
          <w:sz w:val="22"/>
          <w:szCs w:val="22"/>
        </w:rPr>
        <w:t xml:space="preserve"> I</w:t>
      </w:r>
      <w:r w:rsidR="00577764" w:rsidRPr="00F07DCD">
        <w:rPr>
          <w:rFonts w:ascii="Arial" w:hAnsi="Arial" w:cs="Arial"/>
          <w:b/>
          <w:bCs/>
          <w:sz w:val="22"/>
          <w:szCs w:val="22"/>
        </w:rPr>
        <w:t>nformation</w:t>
      </w:r>
    </w:p>
    <w:p w14:paraId="27DF66C6" w14:textId="77777777" w:rsidR="00F775DB" w:rsidRPr="00F07DCD" w:rsidRDefault="0063225A" w:rsidP="000A0BDF">
      <w:pPr>
        <w:tabs>
          <w:tab w:val="left" w:pos="720"/>
        </w:tabs>
        <w:spacing w:after="120"/>
        <w:ind w:left="720"/>
        <w:rPr>
          <w:rFonts w:ascii="Arial" w:hAnsi="Arial" w:cs="Arial"/>
          <w:bCs/>
          <w:sz w:val="22"/>
          <w:szCs w:val="22"/>
        </w:rPr>
      </w:pPr>
      <w:r w:rsidRPr="00F07DCD">
        <w:rPr>
          <w:rFonts w:ascii="Arial" w:hAnsi="Arial" w:cs="Arial"/>
          <w:bCs/>
          <w:sz w:val="22"/>
          <w:szCs w:val="22"/>
        </w:rPr>
        <w:t>Responsible Official:  Select this option if this form is being used as certification</w:t>
      </w:r>
      <w:r w:rsidR="00551EE9" w:rsidRPr="00F07DCD">
        <w:rPr>
          <w:rFonts w:ascii="Arial" w:hAnsi="Arial" w:cs="Arial"/>
          <w:bCs/>
          <w:sz w:val="22"/>
          <w:szCs w:val="22"/>
        </w:rPr>
        <w:t>.</w:t>
      </w:r>
    </w:p>
    <w:p w14:paraId="40767CB1" w14:textId="77777777" w:rsidR="00A72F2F" w:rsidRPr="00F07DCD" w:rsidRDefault="0063225A"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A.</w:t>
      </w:r>
      <w:r w:rsidR="00A72F2F" w:rsidRPr="00F07DCD">
        <w:rPr>
          <w:rFonts w:ascii="Arial" w:hAnsi="Arial" w:cs="Arial"/>
          <w:bCs/>
          <w:sz w:val="22"/>
          <w:szCs w:val="22"/>
        </w:rPr>
        <w:tab/>
        <w:t xml:space="preserve">RO Name: Place an “X” next to the appropriate conventional </w:t>
      </w:r>
      <w:r w:rsidR="0050199F" w:rsidRPr="00F07DCD">
        <w:rPr>
          <w:rFonts w:ascii="Arial" w:hAnsi="Arial" w:cs="Arial"/>
          <w:bCs/>
          <w:sz w:val="22"/>
          <w:szCs w:val="22"/>
        </w:rPr>
        <w:t>title</w:t>
      </w:r>
      <w:r w:rsidR="00A72F2F" w:rsidRPr="00F07DCD">
        <w:rPr>
          <w:rFonts w:ascii="Arial" w:hAnsi="Arial" w:cs="Arial"/>
          <w:bCs/>
          <w:sz w:val="22"/>
          <w:szCs w:val="22"/>
        </w:rPr>
        <w:t xml:space="preserve"> (Mr.</w:t>
      </w:r>
      <w:r w:rsidR="0050199F" w:rsidRPr="00F07DCD">
        <w:rPr>
          <w:rFonts w:ascii="Arial" w:hAnsi="Arial" w:cs="Arial"/>
          <w:bCs/>
          <w:sz w:val="22"/>
          <w:szCs w:val="22"/>
        </w:rPr>
        <w:t>/</w:t>
      </w:r>
      <w:r w:rsidR="00A72F2F" w:rsidRPr="00F07DCD">
        <w:rPr>
          <w:rFonts w:ascii="Arial" w:hAnsi="Arial" w:cs="Arial"/>
          <w:bCs/>
          <w:sz w:val="22"/>
          <w:szCs w:val="22"/>
        </w:rPr>
        <w:t>Mrs.</w:t>
      </w:r>
      <w:r w:rsidR="0050199F" w:rsidRPr="00F07DCD">
        <w:rPr>
          <w:rFonts w:ascii="Arial" w:hAnsi="Arial" w:cs="Arial"/>
          <w:bCs/>
          <w:sz w:val="22"/>
          <w:szCs w:val="22"/>
        </w:rPr>
        <w:t>/Ms./Dr.)</w:t>
      </w:r>
      <w:r w:rsidR="00E7721D" w:rsidRPr="00F07DCD">
        <w:rPr>
          <w:rFonts w:ascii="Arial" w:hAnsi="Arial" w:cs="Arial"/>
          <w:bCs/>
          <w:sz w:val="22"/>
          <w:szCs w:val="22"/>
        </w:rPr>
        <w:t xml:space="preserve">. </w:t>
      </w:r>
      <w:r w:rsidR="0050199F" w:rsidRPr="00F07DCD">
        <w:rPr>
          <w:rFonts w:ascii="Arial" w:hAnsi="Arial" w:cs="Arial"/>
          <w:bCs/>
          <w:sz w:val="22"/>
          <w:szCs w:val="22"/>
        </w:rPr>
        <w:t>Enter</w:t>
      </w:r>
      <w:r w:rsidRPr="00F07DCD">
        <w:rPr>
          <w:rFonts w:ascii="Arial" w:hAnsi="Arial" w:cs="Arial"/>
          <w:bCs/>
          <w:sz w:val="22"/>
          <w:szCs w:val="22"/>
        </w:rPr>
        <w:t xml:space="preserve"> the name of the RO pursuant to </w:t>
      </w:r>
      <w:hyperlink r:id="rId27" w:history="1">
        <w:r w:rsidR="009C6506" w:rsidRPr="00F07DCD">
          <w:rPr>
            <w:rStyle w:val="Hyperlink"/>
            <w:rFonts w:ascii="Arial" w:hAnsi="Arial" w:cs="Arial"/>
            <w:bCs/>
            <w:sz w:val="22"/>
            <w:szCs w:val="22"/>
          </w:rPr>
          <w:t>30 TAC § 122.165</w:t>
        </w:r>
      </w:hyperlink>
      <w:r w:rsidR="009C6506" w:rsidRPr="00F07DCD">
        <w:rPr>
          <w:rStyle w:val="Hyperlink"/>
          <w:rFonts w:ascii="Arial" w:hAnsi="Arial" w:cs="Arial"/>
          <w:bCs/>
          <w:color w:val="auto"/>
          <w:sz w:val="22"/>
          <w:szCs w:val="22"/>
          <w:u w:val="none"/>
        </w:rPr>
        <w:t xml:space="preserve"> (Last Name, First Name, MI).</w:t>
      </w:r>
    </w:p>
    <w:p w14:paraId="1C9A6613" w14:textId="77777777" w:rsidR="0063225A" w:rsidRPr="00F07DCD" w:rsidRDefault="0063225A"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B.</w:t>
      </w:r>
      <w:r w:rsidRPr="00F07DCD">
        <w:rPr>
          <w:rFonts w:ascii="Arial" w:hAnsi="Arial" w:cs="Arial"/>
          <w:bCs/>
          <w:sz w:val="22"/>
          <w:szCs w:val="22"/>
        </w:rPr>
        <w:tab/>
        <w:t>RO Title: Enter the title of the RO</w:t>
      </w:r>
    </w:p>
    <w:p w14:paraId="6A4A9D39" w14:textId="483F988B" w:rsidR="00F775DB" w:rsidRPr="00F07DCD" w:rsidRDefault="00F775DB"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C.</w:t>
      </w:r>
      <w:r w:rsidRPr="00F07DCD">
        <w:rPr>
          <w:rFonts w:ascii="Arial" w:hAnsi="Arial" w:cs="Arial"/>
          <w:bCs/>
          <w:sz w:val="22"/>
          <w:szCs w:val="22"/>
        </w:rPr>
        <w:tab/>
        <w:t>Employer Name: Enter the name of the company, firm, etc. that employs the RO.</w:t>
      </w:r>
    </w:p>
    <w:p w14:paraId="4B7E87FF" w14:textId="77777777" w:rsidR="00F775DB" w:rsidRPr="00F07DCD" w:rsidRDefault="00F775DB"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D.</w:t>
      </w:r>
      <w:r w:rsidRPr="00F07DCD">
        <w:rPr>
          <w:rFonts w:ascii="Arial" w:hAnsi="Arial" w:cs="Arial"/>
          <w:bCs/>
          <w:sz w:val="22"/>
          <w:szCs w:val="22"/>
        </w:rPr>
        <w:tab/>
        <w:t xml:space="preserve">Mailing Address: Enter the RO mailing address, including city, state, and </w:t>
      </w:r>
      <w:r w:rsidR="00B30F06" w:rsidRPr="00F07DCD">
        <w:rPr>
          <w:rFonts w:ascii="Arial" w:hAnsi="Arial" w:cs="Arial"/>
          <w:bCs/>
          <w:sz w:val="22"/>
          <w:szCs w:val="22"/>
        </w:rPr>
        <w:t>ZIP</w:t>
      </w:r>
      <w:r w:rsidRPr="00F07DCD">
        <w:rPr>
          <w:rFonts w:ascii="Arial" w:hAnsi="Arial" w:cs="Arial"/>
          <w:bCs/>
          <w:sz w:val="22"/>
          <w:szCs w:val="22"/>
        </w:rPr>
        <w:t xml:space="preserve"> code</w:t>
      </w:r>
      <w:r w:rsidR="00E7721D" w:rsidRPr="00F07DCD">
        <w:rPr>
          <w:rFonts w:ascii="Arial" w:hAnsi="Arial" w:cs="Arial"/>
          <w:bCs/>
          <w:sz w:val="22"/>
          <w:szCs w:val="22"/>
        </w:rPr>
        <w:t xml:space="preserve">. </w:t>
      </w:r>
      <w:r w:rsidRPr="00F07DCD">
        <w:rPr>
          <w:rFonts w:ascii="Arial" w:hAnsi="Arial" w:cs="Arial"/>
          <w:bCs/>
          <w:sz w:val="22"/>
          <w:szCs w:val="22"/>
        </w:rPr>
        <w:t xml:space="preserve">If the mailing address is not within the United States, enter the territory, country, and foreign postal code, rather than the state and </w:t>
      </w:r>
      <w:r w:rsidR="00B30F06" w:rsidRPr="00F07DCD">
        <w:rPr>
          <w:rFonts w:ascii="Arial" w:hAnsi="Arial" w:cs="Arial"/>
          <w:bCs/>
          <w:sz w:val="22"/>
          <w:szCs w:val="22"/>
        </w:rPr>
        <w:t>ZIP</w:t>
      </w:r>
      <w:r w:rsidRPr="00F07DCD">
        <w:rPr>
          <w:rFonts w:ascii="Arial" w:hAnsi="Arial" w:cs="Arial"/>
          <w:bCs/>
          <w:sz w:val="22"/>
          <w:szCs w:val="22"/>
        </w:rPr>
        <w:t xml:space="preserve"> code.</w:t>
      </w:r>
    </w:p>
    <w:p w14:paraId="503417E1" w14:textId="77777777" w:rsidR="00F775DB" w:rsidRPr="00F07DCD" w:rsidRDefault="00F775DB" w:rsidP="00B30F06">
      <w:pPr>
        <w:tabs>
          <w:tab w:val="left" w:pos="720"/>
          <w:tab w:val="left" w:pos="1440"/>
        </w:tabs>
        <w:ind w:left="1440"/>
        <w:rPr>
          <w:rFonts w:ascii="Arial" w:hAnsi="Arial" w:cs="Arial"/>
          <w:bCs/>
          <w:sz w:val="22"/>
          <w:szCs w:val="22"/>
        </w:rPr>
      </w:pPr>
      <w:r w:rsidRPr="00F07DCD">
        <w:rPr>
          <w:rFonts w:ascii="Arial" w:hAnsi="Arial" w:cs="Arial"/>
          <w:bCs/>
          <w:sz w:val="22"/>
          <w:szCs w:val="22"/>
        </w:rPr>
        <w:t>Telephone</w:t>
      </w:r>
      <w:r w:rsidR="00B30F06" w:rsidRPr="00F07DCD">
        <w:rPr>
          <w:rFonts w:ascii="Arial" w:hAnsi="Arial" w:cs="Arial"/>
          <w:bCs/>
          <w:sz w:val="22"/>
          <w:szCs w:val="22"/>
        </w:rPr>
        <w:t xml:space="preserve"> Number</w:t>
      </w:r>
      <w:r w:rsidRPr="00F07DCD">
        <w:rPr>
          <w:rFonts w:ascii="Arial" w:hAnsi="Arial" w:cs="Arial"/>
          <w:bCs/>
          <w:sz w:val="22"/>
          <w:szCs w:val="22"/>
        </w:rPr>
        <w:t>: Enter the RO telephone number with area code.</w:t>
      </w:r>
    </w:p>
    <w:p w14:paraId="7984EF32" w14:textId="77777777" w:rsidR="00B30F06" w:rsidRPr="00F07DCD" w:rsidRDefault="00B30F06" w:rsidP="00B30F06">
      <w:pPr>
        <w:tabs>
          <w:tab w:val="left" w:pos="720"/>
          <w:tab w:val="left" w:pos="1440"/>
        </w:tabs>
        <w:ind w:left="1440"/>
        <w:rPr>
          <w:rFonts w:ascii="Arial" w:hAnsi="Arial" w:cs="Arial"/>
          <w:bCs/>
          <w:sz w:val="22"/>
          <w:szCs w:val="22"/>
        </w:rPr>
      </w:pPr>
      <w:r w:rsidRPr="00F07DCD">
        <w:rPr>
          <w:rFonts w:ascii="Arial" w:hAnsi="Arial" w:cs="Arial"/>
          <w:bCs/>
          <w:sz w:val="22"/>
          <w:szCs w:val="22"/>
        </w:rPr>
        <w:t>Fax Number: Enter the RO fax number with area code.</w:t>
      </w:r>
    </w:p>
    <w:p w14:paraId="7BD956E8" w14:textId="77777777" w:rsidR="00B30F06" w:rsidRPr="0063707D" w:rsidRDefault="00B30F06" w:rsidP="00B30F06">
      <w:pPr>
        <w:tabs>
          <w:tab w:val="left" w:pos="720"/>
          <w:tab w:val="left" w:pos="1440"/>
        </w:tabs>
        <w:spacing w:after="120"/>
        <w:ind w:left="1440"/>
        <w:rPr>
          <w:rFonts w:ascii="Arial" w:hAnsi="Arial"/>
          <w:bCs/>
          <w:sz w:val="22"/>
          <w:szCs w:val="22"/>
        </w:rPr>
      </w:pPr>
      <w:r w:rsidRPr="00F07DCD">
        <w:rPr>
          <w:rFonts w:ascii="Arial" w:hAnsi="Arial" w:cs="Arial"/>
          <w:bCs/>
          <w:sz w:val="22"/>
          <w:szCs w:val="22"/>
        </w:rPr>
        <w:t>Email Address: Enter the electronic mail address for the RO or DAR. Leave blank if the electronic mail address is not available or electronic mail is not used.</w:t>
      </w:r>
      <w:r w:rsidRPr="0063707D">
        <w:rPr>
          <w:rFonts w:ascii="Arial" w:hAnsi="Arial"/>
          <w:bCs/>
          <w:sz w:val="22"/>
          <w:szCs w:val="22"/>
        </w:rPr>
        <w:br w:type="page"/>
      </w:r>
    </w:p>
    <w:p w14:paraId="5BE80B53" w14:textId="4ACBD51A" w:rsidR="00F775DB" w:rsidRPr="00F07DCD" w:rsidRDefault="00860FAE" w:rsidP="00B30F06">
      <w:pPr>
        <w:tabs>
          <w:tab w:val="left" w:pos="720"/>
          <w:tab w:val="left" w:pos="1440"/>
        </w:tabs>
        <w:spacing w:after="240"/>
        <w:ind w:left="1440" w:hanging="720"/>
        <w:rPr>
          <w:rFonts w:ascii="Arial" w:hAnsi="Arial" w:cs="Arial"/>
          <w:b/>
          <w:bCs/>
          <w:sz w:val="22"/>
          <w:szCs w:val="22"/>
        </w:rPr>
      </w:pPr>
      <w:r w:rsidRPr="0063707D">
        <w:rPr>
          <w:rFonts w:ascii="Arial" w:hAnsi="Arial"/>
          <w:bCs/>
          <w:sz w:val="22"/>
          <w:szCs w:val="22"/>
        </w:rPr>
        <w:lastRenderedPageBreak/>
        <w:t>E</w:t>
      </w:r>
      <w:r w:rsidR="00F775DB" w:rsidRPr="0063707D">
        <w:rPr>
          <w:rFonts w:ascii="Arial" w:hAnsi="Arial"/>
          <w:bCs/>
          <w:sz w:val="22"/>
          <w:szCs w:val="22"/>
        </w:rPr>
        <w:t>.</w:t>
      </w:r>
      <w:r w:rsidR="00F775DB" w:rsidRPr="0063707D">
        <w:rPr>
          <w:rFonts w:ascii="Arial" w:hAnsi="Arial"/>
          <w:bCs/>
          <w:sz w:val="22"/>
          <w:szCs w:val="22"/>
        </w:rPr>
        <w:tab/>
      </w:r>
      <w:r w:rsidR="00F775DB" w:rsidRPr="00F07DCD">
        <w:rPr>
          <w:rFonts w:ascii="Arial" w:hAnsi="Arial" w:cs="Arial"/>
          <w:bCs/>
          <w:sz w:val="22"/>
          <w:szCs w:val="22"/>
        </w:rPr>
        <w:t>Effective Date:</w:t>
      </w:r>
      <w:r w:rsidR="0063225A" w:rsidRPr="00F07DCD">
        <w:rPr>
          <w:rFonts w:ascii="Arial" w:hAnsi="Arial" w:cs="Arial"/>
          <w:bCs/>
          <w:sz w:val="22"/>
          <w:szCs w:val="22"/>
        </w:rPr>
        <w:t xml:space="preserve"> </w:t>
      </w:r>
      <w:r w:rsidR="00F775DB" w:rsidRPr="00F07DCD">
        <w:rPr>
          <w:rFonts w:ascii="Arial" w:hAnsi="Arial" w:cs="Arial"/>
          <w:bCs/>
          <w:sz w:val="22"/>
          <w:szCs w:val="22"/>
        </w:rPr>
        <w:t>The signature date will be used to validate the signature authority of the RO and must be on or after the effective date of the RO certifying to the change</w:t>
      </w:r>
      <w:r w:rsidR="00E7721D" w:rsidRPr="00F07DCD">
        <w:rPr>
          <w:rFonts w:ascii="Arial" w:hAnsi="Arial" w:cs="Arial"/>
          <w:bCs/>
          <w:sz w:val="22"/>
          <w:szCs w:val="22"/>
        </w:rPr>
        <w:t xml:space="preserve">. </w:t>
      </w:r>
      <w:r w:rsidR="00D13592" w:rsidRPr="00F07DCD">
        <w:rPr>
          <w:rFonts w:ascii="Arial" w:hAnsi="Arial" w:cs="Arial"/>
          <w:bCs/>
          <w:sz w:val="22"/>
          <w:szCs w:val="22"/>
        </w:rPr>
        <w:t>A</w:t>
      </w:r>
      <w:r w:rsidR="00F775DB" w:rsidRPr="00F07DCD">
        <w:rPr>
          <w:rFonts w:ascii="Arial" w:hAnsi="Arial" w:cs="Arial"/>
          <w:bCs/>
          <w:sz w:val="22"/>
          <w:szCs w:val="22"/>
        </w:rPr>
        <w:t xml:space="preserve"> RO cannot certify information unless the RO has signature authority. The effective date of the RO change will be based on the date of submittal of initial applications and the effective date as listed on the form for other types of applications.</w:t>
      </w:r>
    </w:p>
    <w:p w14:paraId="70075188" w14:textId="77777777" w:rsidR="002D0CB1" w:rsidRPr="00F07DCD" w:rsidRDefault="002D0CB1" w:rsidP="002446FD">
      <w:pPr>
        <w:tabs>
          <w:tab w:val="left" w:pos="720"/>
        </w:tabs>
        <w:spacing w:after="120"/>
        <w:ind w:left="720" w:hanging="720"/>
        <w:outlineLvl w:val="1"/>
        <w:rPr>
          <w:rFonts w:ascii="Arial" w:hAnsi="Arial" w:cs="Arial"/>
          <w:b/>
          <w:bCs/>
          <w:sz w:val="22"/>
          <w:szCs w:val="22"/>
        </w:rPr>
      </w:pPr>
      <w:r w:rsidRPr="00F07DCD">
        <w:rPr>
          <w:rFonts w:ascii="Arial" w:hAnsi="Arial" w:cs="Arial"/>
          <w:b/>
          <w:bCs/>
          <w:sz w:val="22"/>
          <w:szCs w:val="22"/>
        </w:rPr>
        <w:t>V</w:t>
      </w:r>
      <w:r w:rsidR="002C0422" w:rsidRPr="00F07DCD">
        <w:rPr>
          <w:rFonts w:ascii="Arial" w:hAnsi="Arial" w:cs="Arial"/>
          <w:b/>
          <w:bCs/>
          <w:sz w:val="22"/>
          <w:szCs w:val="22"/>
        </w:rPr>
        <w:t>I</w:t>
      </w:r>
      <w:r w:rsidRPr="00F07DCD">
        <w:rPr>
          <w:rFonts w:ascii="Arial" w:hAnsi="Arial" w:cs="Arial"/>
          <w:b/>
          <w:bCs/>
          <w:sz w:val="22"/>
          <w:szCs w:val="22"/>
        </w:rPr>
        <w:t>.</w:t>
      </w:r>
      <w:r w:rsidRPr="00F07DCD">
        <w:rPr>
          <w:rFonts w:ascii="Arial" w:hAnsi="Arial" w:cs="Arial"/>
          <w:b/>
          <w:bCs/>
          <w:sz w:val="22"/>
          <w:szCs w:val="22"/>
        </w:rPr>
        <w:tab/>
        <w:t>D</w:t>
      </w:r>
      <w:r w:rsidR="004D1392" w:rsidRPr="00F07DCD">
        <w:rPr>
          <w:rFonts w:ascii="Arial" w:hAnsi="Arial" w:cs="Arial"/>
          <w:b/>
          <w:bCs/>
          <w:sz w:val="22"/>
          <w:szCs w:val="22"/>
        </w:rPr>
        <w:t>uly</w:t>
      </w:r>
      <w:r w:rsidRPr="00F07DCD">
        <w:rPr>
          <w:rFonts w:ascii="Arial" w:hAnsi="Arial" w:cs="Arial"/>
          <w:b/>
          <w:bCs/>
          <w:sz w:val="22"/>
          <w:szCs w:val="22"/>
        </w:rPr>
        <w:t xml:space="preserve"> A</w:t>
      </w:r>
      <w:r w:rsidR="004D1392" w:rsidRPr="00F07DCD">
        <w:rPr>
          <w:rFonts w:ascii="Arial" w:hAnsi="Arial" w:cs="Arial"/>
          <w:b/>
          <w:bCs/>
          <w:sz w:val="22"/>
          <w:szCs w:val="22"/>
        </w:rPr>
        <w:t>uthorized</w:t>
      </w:r>
      <w:r w:rsidRPr="00F07DCD">
        <w:rPr>
          <w:rFonts w:ascii="Arial" w:hAnsi="Arial" w:cs="Arial"/>
          <w:b/>
          <w:bCs/>
          <w:sz w:val="22"/>
          <w:szCs w:val="22"/>
        </w:rPr>
        <w:t xml:space="preserve"> R</w:t>
      </w:r>
      <w:r w:rsidR="004D1392" w:rsidRPr="00F07DCD">
        <w:rPr>
          <w:rFonts w:ascii="Arial" w:hAnsi="Arial" w:cs="Arial"/>
          <w:b/>
          <w:bCs/>
          <w:sz w:val="22"/>
          <w:szCs w:val="22"/>
        </w:rPr>
        <w:t>epresentative</w:t>
      </w:r>
      <w:r w:rsidRPr="00F07DCD">
        <w:rPr>
          <w:rFonts w:ascii="Arial" w:hAnsi="Arial" w:cs="Arial"/>
          <w:b/>
          <w:bCs/>
          <w:sz w:val="22"/>
          <w:szCs w:val="22"/>
        </w:rPr>
        <w:t xml:space="preserve"> (DAR) I</w:t>
      </w:r>
      <w:r w:rsidR="004D1392" w:rsidRPr="00F07DCD">
        <w:rPr>
          <w:rFonts w:ascii="Arial" w:hAnsi="Arial" w:cs="Arial"/>
          <w:b/>
          <w:bCs/>
          <w:sz w:val="22"/>
          <w:szCs w:val="22"/>
        </w:rPr>
        <w:t>dentifying</w:t>
      </w:r>
      <w:r w:rsidRPr="00F07DCD">
        <w:rPr>
          <w:rFonts w:ascii="Arial" w:hAnsi="Arial" w:cs="Arial"/>
          <w:b/>
          <w:bCs/>
          <w:sz w:val="22"/>
          <w:szCs w:val="22"/>
        </w:rPr>
        <w:t xml:space="preserve"> I</w:t>
      </w:r>
      <w:r w:rsidR="004D1392" w:rsidRPr="00F07DCD">
        <w:rPr>
          <w:rFonts w:ascii="Arial" w:hAnsi="Arial" w:cs="Arial"/>
          <w:b/>
          <w:bCs/>
          <w:sz w:val="22"/>
          <w:szCs w:val="22"/>
        </w:rPr>
        <w:t>nformation</w:t>
      </w:r>
    </w:p>
    <w:p w14:paraId="63CFBB33" w14:textId="77777777" w:rsidR="002D0CB1" w:rsidRPr="00F07DCD" w:rsidRDefault="00022C0C"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A</w:t>
      </w:r>
      <w:r w:rsidR="002D0CB1" w:rsidRPr="00F07DCD">
        <w:rPr>
          <w:rFonts w:ascii="Arial" w:hAnsi="Arial" w:cs="Arial"/>
          <w:bCs/>
          <w:sz w:val="22"/>
          <w:szCs w:val="22"/>
        </w:rPr>
        <w:t>.</w:t>
      </w:r>
      <w:r w:rsidR="002D0CB1" w:rsidRPr="00F07DCD">
        <w:rPr>
          <w:rFonts w:ascii="Arial" w:hAnsi="Arial" w:cs="Arial"/>
          <w:bCs/>
          <w:sz w:val="22"/>
          <w:szCs w:val="22"/>
        </w:rPr>
        <w:tab/>
        <w:t>DAR Name:  Place an “X” next to the appropriate conventional title (Mr./Mrs./Ms./Dr.)</w:t>
      </w:r>
      <w:r w:rsidR="00E7721D" w:rsidRPr="00F07DCD">
        <w:rPr>
          <w:rFonts w:ascii="Arial" w:hAnsi="Arial" w:cs="Arial"/>
          <w:bCs/>
          <w:sz w:val="22"/>
          <w:szCs w:val="22"/>
        </w:rPr>
        <w:t xml:space="preserve">. </w:t>
      </w:r>
      <w:r w:rsidR="002D0CB1" w:rsidRPr="00F07DCD">
        <w:rPr>
          <w:rFonts w:ascii="Arial" w:hAnsi="Arial" w:cs="Arial"/>
          <w:bCs/>
          <w:sz w:val="22"/>
          <w:szCs w:val="22"/>
        </w:rPr>
        <w:t xml:space="preserve">Enter the name of the RO or DAR pursuant to </w:t>
      </w:r>
      <w:hyperlink r:id="rId28" w:history="1">
        <w:r w:rsidR="002D0CB1" w:rsidRPr="00F07DCD">
          <w:rPr>
            <w:rStyle w:val="Hyperlink"/>
            <w:rFonts w:ascii="Arial" w:hAnsi="Arial" w:cs="Arial"/>
            <w:bCs/>
            <w:sz w:val="22"/>
            <w:szCs w:val="22"/>
          </w:rPr>
          <w:t>30 TAC § 122.132(e)</w:t>
        </w:r>
      </w:hyperlink>
      <w:r w:rsidR="002D0CB1" w:rsidRPr="00F07DCD">
        <w:rPr>
          <w:rFonts w:ascii="Arial" w:hAnsi="Arial" w:cs="Arial"/>
          <w:bCs/>
          <w:sz w:val="22"/>
          <w:szCs w:val="22"/>
        </w:rPr>
        <w:t xml:space="preserve"> and 30 </w:t>
      </w:r>
      <w:hyperlink r:id="rId29" w:history="1">
        <w:r w:rsidR="00732CED" w:rsidRPr="00F07DCD">
          <w:rPr>
            <w:rStyle w:val="Hyperlink"/>
            <w:rFonts w:ascii="Arial" w:hAnsi="Arial" w:cs="Arial"/>
            <w:bCs/>
            <w:sz w:val="22"/>
            <w:szCs w:val="22"/>
          </w:rPr>
          <w:t>TAC § 122.165</w:t>
        </w:r>
      </w:hyperlink>
      <w:r w:rsidR="00732CED" w:rsidRPr="00F07DCD">
        <w:rPr>
          <w:rFonts w:ascii="Arial" w:hAnsi="Arial" w:cs="Arial"/>
          <w:sz w:val="22"/>
          <w:szCs w:val="22"/>
        </w:rPr>
        <w:t xml:space="preserve"> (Last Name, First Name, MI)</w:t>
      </w:r>
      <w:r w:rsidR="002D0CB1" w:rsidRPr="00F07DCD">
        <w:rPr>
          <w:rFonts w:ascii="Arial" w:hAnsi="Arial" w:cs="Arial"/>
          <w:bCs/>
          <w:sz w:val="22"/>
          <w:szCs w:val="22"/>
        </w:rPr>
        <w:t>.</w:t>
      </w:r>
    </w:p>
    <w:p w14:paraId="334D89D7" w14:textId="77777777" w:rsidR="002D0CB1" w:rsidRPr="00F07DCD" w:rsidRDefault="00022C0C"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B.</w:t>
      </w:r>
      <w:r w:rsidR="002D0CB1" w:rsidRPr="00F07DCD">
        <w:rPr>
          <w:rFonts w:ascii="Arial" w:hAnsi="Arial" w:cs="Arial"/>
          <w:bCs/>
          <w:sz w:val="22"/>
          <w:szCs w:val="22"/>
        </w:rPr>
        <w:tab/>
        <w:t>DAR Title  Enter the title of the RO or DAR.</w:t>
      </w:r>
    </w:p>
    <w:p w14:paraId="40ADCFAD" w14:textId="77777777" w:rsidR="002D0CB1" w:rsidRPr="00F07DCD" w:rsidRDefault="00022C0C"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C</w:t>
      </w:r>
      <w:r w:rsidR="002D0CB1" w:rsidRPr="00F07DCD">
        <w:rPr>
          <w:rFonts w:ascii="Arial" w:hAnsi="Arial" w:cs="Arial"/>
          <w:bCs/>
          <w:sz w:val="22"/>
          <w:szCs w:val="22"/>
        </w:rPr>
        <w:t>.</w:t>
      </w:r>
      <w:r w:rsidR="002D0CB1" w:rsidRPr="00F07DCD">
        <w:rPr>
          <w:rFonts w:ascii="Arial" w:hAnsi="Arial" w:cs="Arial"/>
          <w:bCs/>
          <w:sz w:val="22"/>
          <w:szCs w:val="22"/>
        </w:rPr>
        <w:tab/>
        <w:t>Employer Name: Enter the name of the company, firm, etc. that employs the RO or DAR.</w:t>
      </w:r>
    </w:p>
    <w:p w14:paraId="67050021" w14:textId="77777777" w:rsidR="002D0CB1" w:rsidRPr="00F07DCD" w:rsidRDefault="00022C0C" w:rsidP="000A0BDF">
      <w:pPr>
        <w:tabs>
          <w:tab w:val="left" w:pos="720"/>
          <w:tab w:val="left" w:pos="1440"/>
        </w:tabs>
        <w:spacing w:after="120"/>
        <w:ind w:left="1440" w:hanging="720"/>
        <w:rPr>
          <w:rFonts w:ascii="Arial" w:hAnsi="Arial" w:cs="Arial"/>
          <w:bCs/>
          <w:sz w:val="22"/>
          <w:szCs w:val="22"/>
        </w:rPr>
      </w:pPr>
      <w:r w:rsidRPr="00F07DCD">
        <w:rPr>
          <w:rFonts w:ascii="Arial" w:hAnsi="Arial" w:cs="Arial"/>
          <w:bCs/>
          <w:sz w:val="22"/>
          <w:szCs w:val="22"/>
        </w:rPr>
        <w:t>D</w:t>
      </w:r>
      <w:r w:rsidR="002D0CB1" w:rsidRPr="00F07DCD">
        <w:rPr>
          <w:rFonts w:ascii="Arial" w:hAnsi="Arial" w:cs="Arial"/>
          <w:bCs/>
          <w:sz w:val="22"/>
          <w:szCs w:val="22"/>
        </w:rPr>
        <w:t>.</w:t>
      </w:r>
      <w:r w:rsidR="002D0CB1" w:rsidRPr="00F07DCD">
        <w:rPr>
          <w:rFonts w:ascii="Arial" w:hAnsi="Arial" w:cs="Arial"/>
          <w:bCs/>
          <w:sz w:val="22"/>
          <w:szCs w:val="22"/>
        </w:rPr>
        <w:tab/>
        <w:t xml:space="preserve">Mailing Address: Enter the RO or DAR mailing address, including city, state, and </w:t>
      </w:r>
      <w:r w:rsidR="000A0BDF" w:rsidRPr="00F07DCD">
        <w:rPr>
          <w:rFonts w:ascii="Arial" w:hAnsi="Arial" w:cs="Arial"/>
          <w:bCs/>
          <w:sz w:val="22"/>
          <w:szCs w:val="22"/>
        </w:rPr>
        <w:t>ZIP c</w:t>
      </w:r>
      <w:r w:rsidR="002D0CB1" w:rsidRPr="00F07DCD">
        <w:rPr>
          <w:rFonts w:ascii="Arial" w:hAnsi="Arial" w:cs="Arial"/>
          <w:bCs/>
          <w:sz w:val="22"/>
          <w:szCs w:val="22"/>
        </w:rPr>
        <w:t>ode</w:t>
      </w:r>
      <w:r w:rsidR="00E7721D" w:rsidRPr="00F07DCD">
        <w:rPr>
          <w:rFonts w:ascii="Arial" w:hAnsi="Arial" w:cs="Arial"/>
          <w:bCs/>
          <w:sz w:val="22"/>
          <w:szCs w:val="22"/>
        </w:rPr>
        <w:t xml:space="preserve">. </w:t>
      </w:r>
      <w:r w:rsidR="002D0CB1" w:rsidRPr="00F07DCD">
        <w:rPr>
          <w:rFonts w:ascii="Arial" w:hAnsi="Arial" w:cs="Arial"/>
          <w:bCs/>
          <w:sz w:val="22"/>
          <w:szCs w:val="22"/>
        </w:rPr>
        <w:t xml:space="preserve">If the mailing address is not within the United States, enter the territory, country, and foreign postal code, rather than the state and </w:t>
      </w:r>
      <w:r w:rsidR="000A0BDF" w:rsidRPr="00F07DCD">
        <w:rPr>
          <w:rFonts w:ascii="Arial" w:hAnsi="Arial" w:cs="Arial"/>
          <w:bCs/>
          <w:sz w:val="22"/>
          <w:szCs w:val="22"/>
        </w:rPr>
        <w:t>ZIP</w:t>
      </w:r>
      <w:r w:rsidR="002D0CB1" w:rsidRPr="00F07DCD">
        <w:rPr>
          <w:rFonts w:ascii="Arial" w:hAnsi="Arial" w:cs="Arial"/>
          <w:bCs/>
          <w:sz w:val="22"/>
          <w:szCs w:val="22"/>
        </w:rPr>
        <w:t xml:space="preserve"> </w:t>
      </w:r>
      <w:r w:rsidR="000A0BDF" w:rsidRPr="00F07DCD">
        <w:rPr>
          <w:rFonts w:ascii="Arial" w:hAnsi="Arial" w:cs="Arial"/>
          <w:bCs/>
          <w:sz w:val="22"/>
          <w:szCs w:val="22"/>
        </w:rPr>
        <w:t>c</w:t>
      </w:r>
      <w:r w:rsidR="002D0CB1" w:rsidRPr="00F07DCD">
        <w:rPr>
          <w:rFonts w:ascii="Arial" w:hAnsi="Arial" w:cs="Arial"/>
          <w:bCs/>
          <w:sz w:val="22"/>
          <w:szCs w:val="22"/>
        </w:rPr>
        <w:t>ode.</w:t>
      </w:r>
    </w:p>
    <w:p w14:paraId="45E2DB7D" w14:textId="77777777" w:rsidR="002D0CB1" w:rsidRPr="00F07DCD" w:rsidRDefault="002D0CB1" w:rsidP="00B30F06">
      <w:pPr>
        <w:tabs>
          <w:tab w:val="left" w:pos="720"/>
          <w:tab w:val="left" w:pos="1440"/>
        </w:tabs>
        <w:spacing w:after="120"/>
        <w:ind w:left="1440"/>
        <w:rPr>
          <w:rFonts w:ascii="Arial" w:hAnsi="Arial" w:cs="Arial"/>
          <w:bCs/>
          <w:sz w:val="22"/>
          <w:szCs w:val="22"/>
        </w:rPr>
      </w:pPr>
      <w:r w:rsidRPr="00F07DCD">
        <w:rPr>
          <w:rFonts w:ascii="Arial" w:hAnsi="Arial" w:cs="Arial"/>
          <w:bCs/>
          <w:sz w:val="22"/>
          <w:szCs w:val="22"/>
        </w:rPr>
        <w:t>Telephone</w:t>
      </w:r>
      <w:r w:rsidR="00B30F06" w:rsidRPr="00F07DCD">
        <w:rPr>
          <w:rFonts w:ascii="Arial" w:hAnsi="Arial" w:cs="Arial"/>
          <w:bCs/>
          <w:sz w:val="22"/>
          <w:szCs w:val="22"/>
        </w:rPr>
        <w:t xml:space="preserve"> Number</w:t>
      </w:r>
      <w:r w:rsidRPr="00F07DCD">
        <w:rPr>
          <w:rFonts w:ascii="Arial" w:hAnsi="Arial" w:cs="Arial"/>
          <w:bCs/>
          <w:sz w:val="22"/>
          <w:szCs w:val="22"/>
        </w:rPr>
        <w:t>: Enter the RO or DAR telephone number with area code.</w:t>
      </w:r>
    </w:p>
    <w:p w14:paraId="2B0B1AA9" w14:textId="77777777" w:rsidR="002D0CB1" w:rsidRPr="00F07DCD" w:rsidRDefault="002D0CB1" w:rsidP="000A0BDF">
      <w:pPr>
        <w:tabs>
          <w:tab w:val="left" w:pos="720"/>
          <w:tab w:val="left" w:pos="1440"/>
        </w:tabs>
        <w:spacing w:after="120"/>
        <w:ind w:left="1440"/>
        <w:rPr>
          <w:rFonts w:ascii="Arial" w:hAnsi="Arial" w:cs="Arial"/>
          <w:bCs/>
          <w:sz w:val="22"/>
          <w:szCs w:val="22"/>
        </w:rPr>
      </w:pPr>
      <w:r w:rsidRPr="00F07DCD">
        <w:rPr>
          <w:rFonts w:ascii="Arial" w:hAnsi="Arial" w:cs="Arial"/>
          <w:bCs/>
          <w:sz w:val="22"/>
          <w:szCs w:val="22"/>
        </w:rPr>
        <w:t>Fax</w:t>
      </w:r>
      <w:r w:rsidR="00B30F06" w:rsidRPr="00F07DCD">
        <w:rPr>
          <w:rFonts w:ascii="Arial" w:hAnsi="Arial" w:cs="Arial"/>
          <w:bCs/>
          <w:sz w:val="22"/>
          <w:szCs w:val="22"/>
        </w:rPr>
        <w:t xml:space="preserve"> Number</w:t>
      </w:r>
      <w:r w:rsidRPr="00F07DCD">
        <w:rPr>
          <w:rFonts w:ascii="Arial" w:hAnsi="Arial" w:cs="Arial"/>
          <w:bCs/>
          <w:sz w:val="22"/>
          <w:szCs w:val="22"/>
        </w:rPr>
        <w:t>: Enter the RO or DAR fax number with area code.</w:t>
      </w:r>
    </w:p>
    <w:p w14:paraId="640A8D79" w14:textId="77777777" w:rsidR="002D0CB1" w:rsidRPr="00F07DCD" w:rsidRDefault="002D0CB1" w:rsidP="000A0BDF">
      <w:pPr>
        <w:tabs>
          <w:tab w:val="left" w:pos="720"/>
          <w:tab w:val="left" w:pos="1440"/>
        </w:tabs>
        <w:spacing w:after="120"/>
        <w:ind w:left="1440"/>
        <w:rPr>
          <w:rFonts w:ascii="Arial" w:hAnsi="Arial" w:cs="Arial"/>
          <w:bCs/>
          <w:sz w:val="22"/>
          <w:szCs w:val="22"/>
        </w:rPr>
      </w:pPr>
      <w:r w:rsidRPr="00F07DCD">
        <w:rPr>
          <w:rFonts w:ascii="Arial" w:hAnsi="Arial" w:cs="Arial"/>
          <w:bCs/>
          <w:sz w:val="22"/>
          <w:szCs w:val="22"/>
        </w:rPr>
        <w:t>E-mail</w:t>
      </w:r>
      <w:r w:rsidR="00B30F06" w:rsidRPr="00F07DCD">
        <w:rPr>
          <w:rFonts w:ascii="Arial" w:hAnsi="Arial" w:cs="Arial"/>
          <w:bCs/>
          <w:sz w:val="22"/>
          <w:szCs w:val="22"/>
        </w:rPr>
        <w:t xml:space="preserve"> Address</w:t>
      </w:r>
      <w:r w:rsidRPr="00F07DCD">
        <w:rPr>
          <w:rFonts w:ascii="Arial" w:hAnsi="Arial" w:cs="Arial"/>
          <w:bCs/>
          <w:sz w:val="22"/>
          <w:szCs w:val="22"/>
        </w:rPr>
        <w:t>: Enter the electronic mail address for the RO or DAR</w:t>
      </w:r>
      <w:r w:rsidR="00E7721D" w:rsidRPr="00F07DCD">
        <w:rPr>
          <w:rFonts w:ascii="Arial" w:hAnsi="Arial" w:cs="Arial"/>
          <w:bCs/>
          <w:sz w:val="22"/>
          <w:szCs w:val="22"/>
        </w:rPr>
        <w:t xml:space="preserve">. </w:t>
      </w:r>
      <w:r w:rsidRPr="00F07DCD">
        <w:rPr>
          <w:rFonts w:ascii="Arial" w:hAnsi="Arial" w:cs="Arial"/>
          <w:bCs/>
          <w:sz w:val="22"/>
          <w:szCs w:val="22"/>
        </w:rPr>
        <w:t>Leave blank if the electronic mail address is not available or electronic mail is not used.</w:t>
      </w:r>
    </w:p>
    <w:p w14:paraId="03E2511F" w14:textId="0DE832D1" w:rsidR="00DD1A45" w:rsidRPr="00F07DCD" w:rsidRDefault="00B30F06" w:rsidP="004D1392">
      <w:pPr>
        <w:tabs>
          <w:tab w:val="left" w:pos="720"/>
          <w:tab w:val="left" w:pos="1440"/>
        </w:tabs>
        <w:spacing w:after="240"/>
        <w:ind w:left="1440" w:hanging="720"/>
        <w:rPr>
          <w:rFonts w:ascii="Arial" w:hAnsi="Arial" w:cs="Arial"/>
          <w:bCs/>
          <w:sz w:val="22"/>
          <w:szCs w:val="22"/>
        </w:rPr>
      </w:pPr>
      <w:r w:rsidRPr="00F07DCD">
        <w:rPr>
          <w:rFonts w:ascii="Arial" w:hAnsi="Arial" w:cs="Arial"/>
          <w:bCs/>
          <w:sz w:val="22"/>
          <w:szCs w:val="22"/>
        </w:rPr>
        <w:t>E</w:t>
      </w:r>
      <w:r w:rsidR="00022C0C" w:rsidRPr="00F07DCD">
        <w:rPr>
          <w:rFonts w:ascii="Arial" w:hAnsi="Arial" w:cs="Arial"/>
          <w:bCs/>
          <w:sz w:val="22"/>
          <w:szCs w:val="22"/>
        </w:rPr>
        <w:t>.</w:t>
      </w:r>
      <w:r w:rsidR="00022C0C" w:rsidRPr="00F07DCD">
        <w:rPr>
          <w:rFonts w:ascii="Arial" w:hAnsi="Arial" w:cs="Arial"/>
          <w:bCs/>
          <w:sz w:val="22"/>
          <w:szCs w:val="22"/>
        </w:rPr>
        <w:tab/>
        <w:t>Effective Date:</w:t>
      </w:r>
      <w:r w:rsidR="00A72F2F" w:rsidRPr="00F07DCD">
        <w:rPr>
          <w:rFonts w:ascii="Arial" w:hAnsi="Arial" w:cs="Arial"/>
          <w:bCs/>
          <w:sz w:val="22"/>
          <w:szCs w:val="22"/>
        </w:rPr>
        <w:t xml:space="preserve"> </w:t>
      </w:r>
      <w:r w:rsidR="004708ED" w:rsidRPr="00F07DCD">
        <w:rPr>
          <w:rFonts w:ascii="Arial" w:hAnsi="Arial" w:cs="Arial"/>
          <w:bCs/>
          <w:sz w:val="22"/>
          <w:szCs w:val="22"/>
        </w:rPr>
        <w:t xml:space="preserve"> </w:t>
      </w:r>
      <w:r w:rsidR="00022C0C" w:rsidRPr="00F07DCD">
        <w:rPr>
          <w:rFonts w:ascii="Arial" w:hAnsi="Arial" w:cs="Arial"/>
          <w:bCs/>
          <w:sz w:val="22"/>
          <w:szCs w:val="22"/>
        </w:rPr>
        <w:t>The signature date will be used to validate the signature authority of the DAR and must be on or after the effective date of the DAR</w:t>
      </w:r>
      <w:r w:rsidR="00F86259" w:rsidRPr="00F07DCD">
        <w:rPr>
          <w:rFonts w:ascii="Arial" w:hAnsi="Arial" w:cs="Arial"/>
          <w:bCs/>
          <w:sz w:val="22"/>
          <w:szCs w:val="22"/>
        </w:rPr>
        <w:t xml:space="preserve"> certifying to the change</w:t>
      </w:r>
      <w:r w:rsidR="00E7721D" w:rsidRPr="00F07DCD">
        <w:rPr>
          <w:rFonts w:ascii="Arial" w:hAnsi="Arial" w:cs="Arial"/>
          <w:bCs/>
          <w:sz w:val="22"/>
          <w:szCs w:val="22"/>
        </w:rPr>
        <w:t xml:space="preserve">. </w:t>
      </w:r>
      <w:r w:rsidR="00F86259" w:rsidRPr="00F07DCD">
        <w:rPr>
          <w:rFonts w:ascii="Arial" w:hAnsi="Arial" w:cs="Arial"/>
          <w:bCs/>
          <w:sz w:val="22"/>
          <w:szCs w:val="22"/>
        </w:rPr>
        <w:t>A</w:t>
      </w:r>
      <w:r w:rsidR="00022C0C" w:rsidRPr="00F07DCD">
        <w:rPr>
          <w:rFonts w:ascii="Arial" w:hAnsi="Arial" w:cs="Arial"/>
          <w:bCs/>
          <w:sz w:val="22"/>
          <w:szCs w:val="22"/>
        </w:rPr>
        <w:t xml:space="preserve"> </w:t>
      </w:r>
      <w:r w:rsidR="00F86259" w:rsidRPr="00F07DCD">
        <w:rPr>
          <w:rFonts w:ascii="Arial" w:hAnsi="Arial" w:cs="Arial"/>
          <w:bCs/>
          <w:sz w:val="22"/>
          <w:szCs w:val="22"/>
        </w:rPr>
        <w:t>DAR</w:t>
      </w:r>
      <w:r w:rsidR="00022C0C" w:rsidRPr="00F07DCD">
        <w:rPr>
          <w:rFonts w:ascii="Arial" w:hAnsi="Arial" w:cs="Arial"/>
          <w:bCs/>
          <w:sz w:val="22"/>
          <w:szCs w:val="22"/>
        </w:rPr>
        <w:t xml:space="preserve"> cannot certify information unless the </w:t>
      </w:r>
      <w:r w:rsidR="00F86259" w:rsidRPr="00F07DCD">
        <w:rPr>
          <w:rFonts w:ascii="Arial" w:hAnsi="Arial" w:cs="Arial"/>
          <w:bCs/>
          <w:sz w:val="22"/>
          <w:szCs w:val="22"/>
        </w:rPr>
        <w:t>DAR</w:t>
      </w:r>
      <w:r w:rsidR="00022C0C" w:rsidRPr="00F07DCD">
        <w:rPr>
          <w:rFonts w:ascii="Arial" w:hAnsi="Arial" w:cs="Arial"/>
          <w:bCs/>
          <w:sz w:val="22"/>
          <w:szCs w:val="22"/>
        </w:rPr>
        <w:t xml:space="preserve"> has signature authority. The effective date of the </w:t>
      </w:r>
      <w:r w:rsidR="00F86259" w:rsidRPr="00F07DCD">
        <w:rPr>
          <w:rFonts w:ascii="Arial" w:hAnsi="Arial" w:cs="Arial"/>
          <w:bCs/>
          <w:sz w:val="22"/>
          <w:szCs w:val="22"/>
        </w:rPr>
        <w:t>DAR</w:t>
      </w:r>
      <w:r w:rsidR="00022C0C" w:rsidRPr="00F07DCD">
        <w:rPr>
          <w:rFonts w:ascii="Arial" w:hAnsi="Arial" w:cs="Arial"/>
          <w:bCs/>
          <w:sz w:val="22"/>
          <w:szCs w:val="22"/>
        </w:rPr>
        <w:t xml:space="preserve"> change will be based on the date of submittal of initial applications and the effective date as listed on the form for other types of applications</w:t>
      </w:r>
      <w:r w:rsidR="00DD1A45" w:rsidRPr="00F07DCD">
        <w:rPr>
          <w:rFonts w:ascii="Arial" w:hAnsi="Arial" w:cs="Arial"/>
          <w:bCs/>
          <w:sz w:val="22"/>
          <w:szCs w:val="22"/>
        </w:rPr>
        <w:t>.</w:t>
      </w:r>
    </w:p>
    <w:p w14:paraId="1C4ED6E6" w14:textId="77777777" w:rsidR="002D0CB1" w:rsidRPr="00F07DCD" w:rsidRDefault="002D0CB1" w:rsidP="002446FD">
      <w:pPr>
        <w:tabs>
          <w:tab w:val="left" w:pos="720"/>
        </w:tabs>
        <w:spacing w:after="120"/>
        <w:ind w:left="720" w:hanging="720"/>
        <w:outlineLvl w:val="1"/>
        <w:rPr>
          <w:rFonts w:ascii="Arial" w:hAnsi="Arial" w:cs="Arial"/>
          <w:b/>
          <w:bCs/>
          <w:sz w:val="22"/>
          <w:szCs w:val="22"/>
          <w:u w:val="single"/>
        </w:rPr>
      </w:pPr>
      <w:r w:rsidRPr="00F07DCD">
        <w:rPr>
          <w:rFonts w:ascii="Arial" w:hAnsi="Arial" w:cs="Arial"/>
          <w:b/>
          <w:bCs/>
          <w:sz w:val="22"/>
          <w:szCs w:val="22"/>
        </w:rPr>
        <w:t>VI</w:t>
      </w:r>
      <w:r w:rsidR="002C0422" w:rsidRPr="00F07DCD">
        <w:rPr>
          <w:rFonts w:ascii="Arial" w:hAnsi="Arial" w:cs="Arial"/>
          <w:b/>
          <w:bCs/>
          <w:sz w:val="22"/>
          <w:szCs w:val="22"/>
        </w:rPr>
        <w:t>I</w:t>
      </w:r>
      <w:r w:rsidRPr="00F07DCD">
        <w:rPr>
          <w:rFonts w:ascii="Arial" w:hAnsi="Arial" w:cs="Arial"/>
          <w:b/>
          <w:bCs/>
          <w:sz w:val="22"/>
          <w:szCs w:val="22"/>
        </w:rPr>
        <w:t>.</w:t>
      </w:r>
      <w:r w:rsidRPr="00F07DCD">
        <w:rPr>
          <w:rFonts w:ascii="Arial" w:hAnsi="Arial" w:cs="Arial"/>
          <w:b/>
          <w:bCs/>
          <w:sz w:val="22"/>
          <w:szCs w:val="22"/>
        </w:rPr>
        <w:tab/>
        <w:t>C</w:t>
      </w:r>
      <w:r w:rsidR="00391DAA" w:rsidRPr="00F07DCD">
        <w:rPr>
          <w:rFonts w:ascii="Arial" w:hAnsi="Arial" w:cs="Arial"/>
          <w:b/>
          <w:bCs/>
          <w:sz w:val="22"/>
          <w:szCs w:val="22"/>
        </w:rPr>
        <w:t>ertification</w:t>
      </w:r>
      <w:r w:rsidRPr="00F07DCD">
        <w:rPr>
          <w:rFonts w:ascii="Arial" w:hAnsi="Arial" w:cs="Arial"/>
          <w:b/>
          <w:bCs/>
          <w:sz w:val="22"/>
          <w:szCs w:val="22"/>
        </w:rPr>
        <w:t xml:space="preserve"> </w:t>
      </w:r>
      <w:r w:rsidR="00391DAA" w:rsidRPr="00F07DCD">
        <w:rPr>
          <w:rFonts w:ascii="Arial" w:hAnsi="Arial" w:cs="Arial"/>
          <w:b/>
          <w:bCs/>
          <w:sz w:val="22"/>
          <w:szCs w:val="22"/>
        </w:rPr>
        <w:t>of</w:t>
      </w:r>
      <w:r w:rsidRPr="00F07DCD">
        <w:rPr>
          <w:rFonts w:ascii="Arial" w:hAnsi="Arial" w:cs="Arial"/>
          <w:b/>
          <w:bCs/>
          <w:sz w:val="22"/>
          <w:szCs w:val="22"/>
        </w:rPr>
        <w:t xml:space="preserve"> T</w:t>
      </w:r>
      <w:r w:rsidR="00391DAA" w:rsidRPr="00F07DCD">
        <w:rPr>
          <w:rFonts w:ascii="Arial" w:hAnsi="Arial" w:cs="Arial"/>
          <w:b/>
          <w:bCs/>
          <w:sz w:val="22"/>
          <w:szCs w:val="22"/>
        </w:rPr>
        <w:t>ruth</w:t>
      </w:r>
      <w:r w:rsidRPr="00F07DCD">
        <w:rPr>
          <w:rFonts w:ascii="Arial" w:hAnsi="Arial" w:cs="Arial"/>
          <w:b/>
          <w:bCs/>
          <w:sz w:val="22"/>
          <w:szCs w:val="22"/>
        </w:rPr>
        <w:t>, A</w:t>
      </w:r>
      <w:r w:rsidR="00391DAA" w:rsidRPr="00F07DCD">
        <w:rPr>
          <w:rFonts w:ascii="Arial" w:hAnsi="Arial" w:cs="Arial"/>
          <w:b/>
          <w:bCs/>
          <w:sz w:val="22"/>
          <w:szCs w:val="22"/>
        </w:rPr>
        <w:t>ccuracy</w:t>
      </w:r>
      <w:r w:rsidRPr="00F07DCD">
        <w:rPr>
          <w:rFonts w:ascii="Arial" w:hAnsi="Arial" w:cs="Arial"/>
          <w:b/>
          <w:bCs/>
          <w:sz w:val="22"/>
          <w:szCs w:val="22"/>
        </w:rPr>
        <w:t xml:space="preserve">, </w:t>
      </w:r>
      <w:r w:rsidR="00391DAA" w:rsidRPr="00F07DCD">
        <w:rPr>
          <w:rFonts w:ascii="Arial" w:hAnsi="Arial" w:cs="Arial"/>
          <w:b/>
          <w:bCs/>
          <w:sz w:val="22"/>
          <w:szCs w:val="22"/>
        </w:rPr>
        <w:t>and</w:t>
      </w:r>
      <w:r w:rsidRPr="00F07DCD">
        <w:rPr>
          <w:rFonts w:ascii="Arial" w:hAnsi="Arial" w:cs="Arial"/>
          <w:b/>
          <w:bCs/>
          <w:sz w:val="22"/>
          <w:szCs w:val="22"/>
        </w:rPr>
        <w:t xml:space="preserve"> C</w:t>
      </w:r>
      <w:r w:rsidR="00391DAA" w:rsidRPr="00F07DCD">
        <w:rPr>
          <w:rFonts w:ascii="Arial" w:hAnsi="Arial" w:cs="Arial"/>
          <w:b/>
          <w:bCs/>
          <w:sz w:val="22"/>
          <w:szCs w:val="22"/>
        </w:rPr>
        <w:t>ompleteness</w:t>
      </w:r>
    </w:p>
    <w:p w14:paraId="1796F7B8" w14:textId="56168ED9" w:rsidR="00740A5B" w:rsidRPr="00F07DCD" w:rsidRDefault="00740A5B" w:rsidP="00391DAA">
      <w:pPr>
        <w:tabs>
          <w:tab w:val="left" w:pos="720"/>
        </w:tabs>
        <w:spacing w:after="120"/>
        <w:ind w:left="720"/>
        <w:rPr>
          <w:rFonts w:ascii="Arial" w:hAnsi="Arial" w:cs="Arial"/>
          <w:b/>
          <w:bCs/>
          <w:sz w:val="22"/>
          <w:szCs w:val="22"/>
        </w:rPr>
      </w:pPr>
      <w:r w:rsidRPr="00F07DCD">
        <w:rPr>
          <w:rFonts w:ascii="Arial" w:hAnsi="Arial" w:cs="Arial"/>
          <w:bCs/>
          <w:sz w:val="22"/>
          <w:szCs w:val="22"/>
        </w:rPr>
        <w:t>For new delegations, this form must bear the signature of the RO and the DAR</w:t>
      </w:r>
      <w:r w:rsidR="00E7721D" w:rsidRPr="00F07DCD">
        <w:rPr>
          <w:rFonts w:ascii="Arial" w:hAnsi="Arial" w:cs="Arial"/>
          <w:bCs/>
          <w:sz w:val="22"/>
          <w:szCs w:val="22"/>
        </w:rPr>
        <w:t xml:space="preserve">. </w:t>
      </w:r>
      <w:r w:rsidRPr="00F07DCD">
        <w:rPr>
          <w:rFonts w:ascii="Arial" w:hAnsi="Arial" w:cs="Arial"/>
          <w:bCs/>
          <w:sz w:val="22"/>
          <w:szCs w:val="22"/>
        </w:rPr>
        <w:t>Signature stamps can be accepted in place of an original signature</w:t>
      </w:r>
      <w:r w:rsidR="00E7721D" w:rsidRPr="00F07DCD">
        <w:rPr>
          <w:rFonts w:ascii="Arial" w:hAnsi="Arial" w:cs="Arial"/>
          <w:bCs/>
          <w:sz w:val="22"/>
          <w:szCs w:val="22"/>
        </w:rPr>
        <w:t xml:space="preserve">. </w:t>
      </w:r>
      <w:r w:rsidRPr="00F07DCD">
        <w:rPr>
          <w:rFonts w:ascii="Arial" w:hAnsi="Arial" w:cs="Arial"/>
          <w:bCs/>
          <w:sz w:val="22"/>
          <w:szCs w:val="22"/>
        </w:rPr>
        <w:t>Faxes and photocopies can be accepted</w:t>
      </w:r>
      <w:r w:rsidR="00E7721D" w:rsidRPr="00F07DCD">
        <w:rPr>
          <w:rFonts w:ascii="Arial" w:hAnsi="Arial" w:cs="Arial"/>
          <w:bCs/>
          <w:sz w:val="22"/>
          <w:szCs w:val="22"/>
        </w:rPr>
        <w:t xml:space="preserve">. </w:t>
      </w:r>
      <w:r w:rsidRPr="00F07DCD">
        <w:rPr>
          <w:rFonts w:ascii="Arial" w:hAnsi="Arial" w:cs="Arial"/>
          <w:bCs/>
          <w:sz w:val="22"/>
          <w:szCs w:val="22"/>
        </w:rPr>
        <w:t>The RO signature date will be used to validate the signature authority of the RO and must be on or after the effective date of the RO delegating to a specific DAR via this action</w:t>
      </w:r>
      <w:r w:rsidR="00E7721D" w:rsidRPr="00F07DCD">
        <w:rPr>
          <w:rFonts w:ascii="Arial" w:hAnsi="Arial" w:cs="Arial"/>
          <w:bCs/>
          <w:sz w:val="22"/>
          <w:szCs w:val="22"/>
        </w:rPr>
        <w:t xml:space="preserve">. </w:t>
      </w:r>
      <w:r w:rsidRPr="00F07DCD">
        <w:rPr>
          <w:rFonts w:ascii="Arial" w:hAnsi="Arial" w:cs="Arial"/>
          <w:bCs/>
          <w:sz w:val="22"/>
          <w:szCs w:val="22"/>
        </w:rPr>
        <w:t xml:space="preserve">The effective date of the RO delegating to the DAR will be based on the date the initial application was submitted if the name of the RO delegating to the DAR was included in the initial </w:t>
      </w:r>
      <w:r w:rsidR="00A67A08" w:rsidRPr="00F07DCD">
        <w:rPr>
          <w:rFonts w:ascii="Arial" w:hAnsi="Arial" w:cs="Arial"/>
          <w:bCs/>
          <w:sz w:val="22"/>
          <w:szCs w:val="22"/>
        </w:rPr>
        <w:t>application or</w:t>
      </w:r>
      <w:r w:rsidRPr="00F07DCD">
        <w:rPr>
          <w:rFonts w:ascii="Arial" w:hAnsi="Arial" w:cs="Arial"/>
          <w:bCs/>
          <w:sz w:val="22"/>
          <w:szCs w:val="22"/>
        </w:rPr>
        <w:t xml:space="preserve"> will be based on the appointment effective date if the RO delegating to the DAR is not the original RO included in the initial application and the RO was changed via this form</w:t>
      </w:r>
      <w:r w:rsidR="00E7721D" w:rsidRPr="00F07DCD">
        <w:rPr>
          <w:rFonts w:ascii="Arial" w:hAnsi="Arial" w:cs="Arial"/>
          <w:bCs/>
          <w:sz w:val="22"/>
          <w:szCs w:val="22"/>
        </w:rPr>
        <w:t xml:space="preserve">. </w:t>
      </w:r>
      <w:r w:rsidRPr="00F07DCD">
        <w:rPr>
          <w:rFonts w:ascii="Arial" w:hAnsi="Arial" w:cs="Arial"/>
          <w:bCs/>
          <w:sz w:val="22"/>
          <w:szCs w:val="22"/>
        </w:rPr>
        <w:t xml:space="preserve">The DAR signature date will be used to validate the signature authority of the </w:t>
      </w:r>
      <w:r w:rsidR="00F42C40" w:rsidRPr="00F07DCD">
        <w:rPr>
          <w:rFonts w:ascii="Arial" w:hAnsi="Arial" w:cs="Arial"/>
          <w:bCs/>
          <w:sz w:val="22"/>
          <w:szCs w:val="22"/>
        </w:rPr>
        <w:t>DAR and</w:t>
      </w:r>
      <w:r w:rsidRPr="00F07DCD">
        <w:rPr>
          <w:rFonts w:ascii="Arial" w:hAnsi="Arial" w:cs="Arial"/>
          <w:bCs/>
          <w:sz w:val="22"/>
          <w:szCs w:val="22"/>
        </w:rPr>
        <w:t xml:space="preserve"> must be on or after the delegation effective date of the DAR certifying the submittal</w:t>
      </w:r>
      <w:r w:rsidR="00E7721D" w:rsidRPr="00F07DCD">
        <w:rPr>
          <w:rFonts w:ascii="Arial" w:hAnsi="Arial" w:cs="Arial"/>
          <w:bCs/>
          <w:sz w:val="22"/>
          <w:szCs w:val="22"/>
        </w:rPr>
        <w:t xml:space="preserve">. </w:t>
      </w:r>
      <w:r w:rsidRPr="00F07DCD">
        <w:rPr>
          <w:rFonts w:ascii="Arial" w:hAnsi="Arial" w:cs="Arial"/>
          <w:bCs/>
          <w:sz w:val="22"/>
          <w:szCs w:val="22"/>
        </w:rPr>
        <w:t>The DAR cannot certify information unless the DAR has signature authority</w:t>
      </w:r>
    </w:p>
    <w:p w14:paraId="15AA103C" w14:textId="77777777" w:rsidR="002D0CB1" w:rsidRPr="00F07DCD" w:rsidRDefault="002D0CB1" w:rsidP="00391DAA">
      <w:pPr>
        <w:ind w:left="720"/>
        <w:rPr>
          <w:rFonts w:ascii="Arial" w:hAnsi="Arial" w:cs="Arial"/>
          <w:bCs/>
          <w:sz w:val="22"/>
          <w:szCs w:val="22"/>
        </w:rPr>
      </w:pPr>
      <w:r w:rsidRPr="00F07DCD">
        <w:rPr>
          <w:rFonts w:ascii="Arial" w:hAnsi="Arial" w:cs="Arial"/>
          <w:bCs/>
          <w:sz w:val="22"/>
          <w:szCs w:val="22"/>
        </w:rPr>
        <w:t>Enter the information for the current RO or DAR.</w:t>
      </w:r>
    </w:p>
    <w:p w14:paraId="383D7EBA" w14:textId="77777777" w:rsidR="002D0CB1" w:rsidRPr="00F07DCD" w:rsidRDefault="002D0CB1" w:rsidP="002E5051">
      <w:pPr>
        <w:ind w:firstLine="720"/>
        <w:rPr>
          <w:rFonts w:ascii="Arial" w:hAnsi="Arial" w:cs="Arial"/>
          <w:bCs/>
          <w:sz w:val="22"/>
          <w:szCs w:val="22"/>
        </w:rPr>
      </w:pPr>
      <w:r w:rsidRPr="00F07DCD">
        <w:rPr>
          <w:rStyle w:val="Strong"/>
          <w:rFonts w:ascii="Arial" w:hAnsi="Arial" w:cs="Arial"/>
          <w:sz w:val="22"/>
          <w:szCs w:val="22"/>
        </w:rPr>
        <w:t>Certifier Name:</w:t>
      </w:r>
      <w:r w:rsidRPr="00F07DCD">
        <w:rPr>
          <w:rFonts w:ascii="Arial" w:hAnsi="Arial" w:cs="Arial"/>
          <w:bCs/>
          <w:sz w:val="22"/>
          <w:szCs w:val="22"/>
        </w:rPr>
        <w:t xml:space="preserve"> Print or type the name of the RO or DAR.</w:t>
      </w:r>
    </w:p>
    <w:p w14:paraId="2A337080" w14:textId="77777777" w:rsidR="002D0CB1" w:rsidRPr="00F07DCD" w:rsidRDefault="002D0CB1" w:rsidP="002E5051">
      <w:pPr>
        <w:ind w:firstLine="720"/>
        <w:rPr>
          <w:rFonts w:ascii="Arial" w:hAnsi="Arial" w:cs="Arial"/>
          <w:bCs/>
          <w:sz w:val="22"/>
          <w:szCs w:val="22"/>
        </w:rPr>
      </w:pPr>
      <w:r w:rsidRPr="00F07DCD">
        <w:rPr>
          <w:rStyle w:val="Strong"/>
          <w:rFonts w:ascii="Arial" w:hAnsi="Arial" w:cs="Arial"/>
          <w:sz w:val="22"/>
          <w:szCs w:val="22"/>
        </w:rPr>
        <w:t>Signature:</w:t>
      </w:r>
      <w:r w:rsidRPr="00F07DCD">
        <w:rPr>
          <w:rFonts w:ascii="Arial" w:hAnsi="Arial" w:cs="Arial"/>
          <w:bCs/>
          <w:sz w:val="22"/>
          <w:szCs w:val="22"/>
        </w:rPr>
        <w:t xml:space="preserve"> Affix </w:t>
      </w:r>
      <w:r w:rsidR="008F2CFC" w:rsidRPr="00F07DCD">
        <w:rPr>
          <w:rFonts w:ascii="Arial" w:hAnsi="Arial" w:cs="Arial"/>
          <w:bCs/>
          <w:sz w:val="22"/>
          <w:szCs w:val="22"/>
        </w:rPr>
        <w:t xml:space="preserve">an original </w:t>
      </w:r>
      <w:r w:rsidRPr="00F07DCD">
        <w:rPr>
          <w:rFonts w:ascii="Arial" w:hAnsi="Arial" w:cs="Arial"/>
          <w:bCs/>
          <w:sz w:val="22"/>
          <w:szCs w:val="22"/>
        </w:rPr>
        <w:t>signature of the RO or DAR.</w:t>
      </w:r>
    </w:p>
    <w:p w14:paraId="126FAA8E" w14:textId="77777777" w:rsidR="002D0CB1" w:rsidRPr="00F07DCD" w:rsidRDefault="002D0CB1" w:rsidP="00391DAA">
      <w:pPr>
        <w:spacing w:after="120"/>
        <w:ind w:firstLine="720"/>
        <w:rPr>
          <w:rFonts w:ascii="Arial" w:hAnsi="Arial" w:cs="Arial"/>
          <w:bCs/>
          <w:sz w:val="22"/>
          <w:szCs w:val="22"/>
        </w:rPr>
      </w:pPr>
      <w:r w:rsidRPr="00F07DCD">
        <w:rPr>
          <w:rStyle w:val="Strong"/>
          <w:rFonts w:ascii="Arial" w:hAnsi="Arial" w:cs="Arial"/>
          <w:sz w:val="22"/>
          <w:szCs w:val="22"/>
        </w:rPr>
        <w:t>Signature Date:</w:t>
      </w:r>
      <w:r w:rsidRPr="004B0228">
        <w:rPr>
          <w:rFonts w:ascii="Arial" w:hAnsi="Arial" w:cs="Arial"/>
          <w:sz w:val="22"/>
          <w:szCs w:val="22"/>
        </w:rPr>
        <w:t xml:space="preserve"> </w:t>
      </w:r>
      <w:r w:rsidRPr="00F07DCD">
        <w:rPr>
          <w:rFonts w:ascii="Arial" w:hAnsi="Arial" w:cs="Arial"/>
          <w:bCs/>
          <w:sz w:val="22"/>
          <w:szCs w:val="22"/>
        </w:rPr>
        <w:t>Enter the date this form was signed by the RO or DAR</w:t>
      </w:r>
      <w:r w:rsidR="00C13369" w:rsidRPr="00F07DCD">
        <w:rPr>
          <w:rFonts w:ascii="Arial" w:hAnsi="Arial" w:cs="Arial"/>
          <w:bCs/>
          <w:sz w:val="22"/>
          <w:szCs w:val="22"/>
        </w:rPr>
        <w:t xml:space="preserve"> </w:t>
      </w:r>
      <w:r w:rsidRPr="00F07DCD">
        <w:rPr>
          <w:rFonts w:ascii="Arial" w:hAnsi="Arial" w:cs="Arial"/>
          <w:bCs/>
          <w:sz w:val="22"/>
          <w:szCs w:val="22"/>
        </w:rPr>
        <w:t>(</w:t>
      </w:r>
      <w:r w:rsidRPr="00F07DCD">
        <w:rPr>
          <w:rFonts w:ascii="Arial" w:hAnsi="Arial" w:cs="Arial"/>
          <w:bCs/>
          <w:i/>
          <w:iCs/>
          <w:sz w:val="22"/>
          <w:szCs w:val="22"/>
        </w:rPr>
        <w:t>MM/DD/YYYY</w:t>
      </w:r>
      <w:r w:rsidRPr="00F07DCD">
        <w:rPr>
          <w:rFonts w:ascii="Arial" w:hAnsi="Arial" w:cs="Arial"/>
          <w:bCs/>
          <w:sz w:val="22"/>
          <w:szCs w:val="22"/>
        </w:rPr>
        <w:t>).</w:t>
      </w:r>
    </w:p>
    <w:p w14:paraId="60EECB12" w14:textId="77777777" w:rsidR="002D0CB1" w:rsidRPr="00F07DCD" w:rsidRDefault="002D0CB1" w:rsidP="00391DAA">
      <w:pPr>
        <w:tabs>
          <w:tab w:val="left" w:pos="720"/>
        </w:tabs>
        <w:spacing w:after="120"/>
        <w:ind w:left="720"/>
        <w:rPr>
          <w:rFonts w:ascii="Arial" w:hAnsi="Arial" w:cs="Arial"/>
          <w:bCs/>
          <w:i/>
          <w:iCs/>
          <w:sz w:val="22"/>
          <w:szCs w:val="22"/>
        </w:rPr>
      </w:pPr>
      <w:r w:rsidRPr="00F07DCD">
        <w:rPr>
          <w:rStyle w:val="Strong"/>
          <w:rFonts w:ascii="Arial" w:hAnsi="Arial" w:cs="Arial"/>
          <w:sz w:val="22"/>
          <w:szCs w:val="22"/>
        </w:rPr>
        <w:t>Note:</w:t>
      </w:r>
      <w:r w:rsidR="00391DAA" w:rsidRPr="00FB1A09">
        <w:rPr>
          <w:rFonts w:ascii="Arial" w:hAnsi="Arial" w:cs="Arial"/>
          <w:iCs/>
          <w:sz w:val="22"/>
          <w:szCs w:val="22"/>
        </w:rPr>
        <w:t xml:space="preserve"> </w:t>
      </w:r>
      <w:r w:rsidRPr="00F07DCD">
        <w:rPr>
          <w:rFonts w:ascii="Arial" w:hAnsi="Arial" w:cs="Arial"/>
          <w:bCs/>
          <w:i/>
          <w:iCs/>
          <w:sz w:val="22"/>
          <w:szCs w:val="22"/>
        </w:rPr>
        <w:t xml:space="preserve">The Signature Date will be used to validate the signature authority of the RO or </w:t>
      </w:r>
      <w:r w:rsidR="00F42C40" w:rsidRPr="00F07DCD">
        <w:rPr>
          <w:rFonts w:ascii="Arial" w:hAnsi="Arial" w:cs="Arial"/>
          <w:bCs/>
          <w:i/>
          <w:iCs/>
          <w:sz w:val="22"/>
          <w:szCs w:val="22"/>
        </w:rPr>
        <w:t>DAR and</w:t>
      </w:r>
      <w:r w:rsidRPr="00F07DCD">
        <w:rPr>
          <w:rFonts w:ascii="Arial" w:hAnsi="Arial" w:cs="Arial"/>
          <w:bCs/>
          <w:i/>
          <w:iCs/>
          <w:sz w:val="22"/>
          <w:szCs w:val="22"/>
        </w:rPr>
        <w:t xml:space="preserve"> must be on or after the effective date of the RO or DAR certifying to the change(s).</w:t>
      </w:r>
    </w:p>
    <w:p w14:paraId="43F1684D" w14:textId="77777777" w:rsidR="00B9491C" w:rsidRPr="00F07DCD" w:rsidRDefault="002D0CB1" w:rsidP="00391DAA">
      <w:pPr>
        <w:spacing w:after="120"/>
        <w:ind w:left="720"/>
        <w:rPr>
          <w:rFonts w:ascii="Arial" w:hAnsi="Arial" w:cs="Arial"/>
          <w:sz w:val="22"/>
          <w:szCs w:val="22"/>
        </w:rPr>
      </w:pPr>
      <w:r w:rsidRPr="00F07DCD">
        <w:rPr>
          <w:rFonts w:ascii="Arial" w:hAnsi="Arial" w:cs="Arial"/>
          <w:bCs/>
          <w:sz w:val="22"/>
          <w:szCs w:val="22"/>
        </w:rPr>
        <w:t>Title:</w:t>
      </w:r>
      <w:r w:rsidRPr="00FB1A09">
        <w:rPr>
          <w:rFonts w:ascii="Arial" w:hAnsi="Arial" w:cs="Arial"/>
          <w:sz w:val="22"/>
          <w:szCs w:val="22"/>
        </w:rPr>
        <w:t xml:space="preserve"> </w:t>
      </w:r>
      <w:r w:rsidRPr="00F07DCD">
        <w:rPr>
          <w:rFonts w:ascii="Arial" w:hAnsi="Arial" w:cs="Arial"/>
          <w:bCs/>
          <w:sz w:val="22"/>
          <w:szCs w:val="22"/>
        </w:rPr>
        <w:t>Enter the title of the RO or DAR.</w:t>
      </w:r>
    </w:p>
    <w:p w14:paraId="1F3B27FE" w14:textId="77777777" w:rsidR="0014350A" w:rsidRPr="0063707D" w:rsidRDefault="0014350A" w:rsidP="00391DAA">
      <w:pPr>
        <w:spacing w:after="120"/>
        <w:ind w:left="720"/>
        <w:rPr>
          <w:rFonts w:ascii="Arial" w:hAnsi="Arial"/>
          <w:bCs/>
          <w:sz w:val="22"/>
          <w:szCs w:val="22"/>
        </w:rPr>
      </w:pPr>
      <w:r w:rsidRPr="0063707D">
        <w:rPr>
          <w:rFonts w:ascii="Arial" w:hAnsi="Arial"/>
          <w:bCs/>
          <w:sz w:val="22"/>
          <w:szCs w:val="22"/>
        </w:rPr>
        <w:br w:type="page"/>
      </w:r>
    </w:p>
    <w:p w14:paraId="3B7A02D5" w14:textId="77777777" w:rsidR="002C0422" w:rsidRPr="00F07DCD" w:rsidRDefault="002C0422" w:rsidP="00391DAA">
      <w:pPr>
        <w:spacing w:after="120"/>
        <w:ind w:left="720"/>
        <w:rPr>
          <w:rFonts w:ascii="Arial" w:hAnsi="Arial" w:cs="Arial"/>
          <w:bCs/>
          <w:sz w:val="22"/>
          <w:szCs w:val="22"/>
        </w:rPr>
      </w:pPr>
      <w:r w:rsidRPr="00F07DCD">
        <w:rPr>
          <w:rStyle w:val="Strong"/>
          <w:rFonts w:ascii="Arial" w:hAnsi="Arial" w:cs="Arial"/>
          <w:sz w:val="22"/>
          <w:szCs w:val="22"/>
        </w:rPr>
        <w:lastRenderedPageBreak/>
        <w:t>Signatures on the Form:</w:t>
      </w:r>
      <w:r w:rsidRPr="004B0228">
        <w:rPr>
          <w:rFonts w:ascii="Arial" w:hAnsi="Arial" w:cs="Arial"/>
          <w:sz w:val="22"/>
          <w:szCs w:val="22"/>
        </w:rPr>
        <w:t xml:space="preserve"> </w:t>
      </w:r>
      <w:hyperlink r:id="rId30" w:history="1">
        <w:r w:rsidRPr="00F07DCD">
          <w:rPr>
            <w:rStyle w:val="Hyperlink"/>
            <w:rFonts w:ascii="Arial" w:hAnsi="Arial" w:cs="Arial"/>
            <w:bCs/>
            <w:sz w:val="22"/>
            <w:szCs w:val="22"/>
          </w:rPr>
          <w:t>Title 30 Texas Administrative Code § 122.132(e) [30 TAC § 122.132(e)]</w:t>
        </w:r>
      </w:hyperlink>
      <w:r w:rsidRPr="00F07DCD">
        <w:rPr>
          <w:rFonts w:ascii="Arial" w:hAnsi="Arial" w:cs="Arial"/>
          <w:bCs/>
          <w:sz w:val="22"/>
          <w:szCs w:val="22"/>
        </w:rPr>
        <w:t xml:space="preserve"> (relating to “Application and Required Information for Initial Permit Issuance, Reopening, Renewal, or General Operating Permits”) and </w:t>
      </w:r>
      <w:hyperlink r:id="rId31" w:history="1">
        <w:r w:rsidRPr="00F07DCD">
          <w:rPr>
            <w:rStyle w:val="Hyperlink"/>
            <w:rFonts w:ascii="Arial" w:hAnsi="Arial" w:cs="Arial"/>
            <w:bCs/>
            <w:sz w:val="22"/>
            <w:szCs w:val="22"/>
          </w:rPr>
          <w:t>30 TAC § 122.165</w:t>
        </w:r>
      </w:hyperlink>
      <w:r w:rsidRPr="00F07DCD">
        <w:rPr>
          <w:rFonts w:ascii="Arial" w:hAnsi="Arial" w:cs="Arial"/>
          <w:bCs/>
          <w:sz w:val="22"/>
          <w:szCs w:val="22"/>
        </w:rPr>
        <w:t xml:space="preserve"> (relating to “Certification by a Responsible Official”) require that a Responsible Official (RO), or duly authorized representative (DAR), shall certify all documents submitted to the Texas Commission on Environmental Quality (TCEQ) in support of a Federal Operating Permit (FOP), or that are required by </w:t>
      </w:r>
      <w:hyperlink r:id="rId32" w:history="1">
        <w:r w:rsidRPr="00F07DCD">
          <w:rPr>
            <w:rStyle w:val="Hyperlink"/>
            <w:rFonts w:ascii="Arial" w:hAnsi="Arial" w:cs="Arial"/>
            <w:bCs/>
            <w:sz w:val="22"/>
            <w:szCs w:val="22"/>
          </w:rPr>
          <w:t>30 TAC Chapter 122</w:t>
        </w:r>
      </w:hyperlink>
      <w:r w:rsidRPr="00F07DCD">
        <w:rPr>
          <w:rFonts w:ascii="Arial" w:hAnsi="Arial" w:cs="Arial"/>
          <w:bCs/>
          <w:sz w:val="22"/>
          <w:szCs w:val="22"/>
        </w:rPr>
        <w:t xml:space="preserve"> or by an operating permit condition(s).</w:t>
      </w:r>
    </w:p>
    <w:p w14:paraId="52CB6AC3" w14:textId="77777777" w:rsidR="00953ABF" w:rsidRPr="00F07DCD" w:rsidRDefault="002C0422" w:rsidP="00391DAA">
      <w:pPr>
        <w:pStyle w:val="TCEQTitleBlock12pt"/>
        <w:tabs>
          <w:tab w:val="left" w:pos="720"/>
        </w:tabs>
        <w:ind w:left="720"/>
        <w:jc w:val="left"/>
        <w:outlineLvl w:val="9"/>
        <w:rPr>
          <w:rFonts w:ascii="Arial" w:hAnsi="Arial"/>
          <w:b w:val="0"/>
          <w:bCs w:val="0"/>
          <w:sz w:val="22"/>
          <w:szCs w:val="22"/>
        </w:rPr>
      </w:pPr>
      <w:r w:rsidRPr="00F07DCD">
        <w:rPr>
          <w:rFonts w:ascii="Arial" w:hAnsi="Arial"/>
          <w:b w:val="0"/>
          <w:bCs w:val="0"/>
          <w:sz w:val="22"/>
          <w:szCs w:val="22"/>
        </w:rPr>
        <w:t xml:space="preserve">This MSW Standard Permit § 330 Subchapter U Certification form must </w:t>
      </w:r>
      <w:r w:rsidR="00953ABF" w:rsidRPr="00F07DCD">
        <w:rPr>
          <w:rFonts w:ascii="Arial" w:hAnsi="Arial"/>
          <w:b w:val="0"/>
          <w:bCs w:val="0"/>
          <w:sz w:val="22"/>
          <w:szCs w:val="22"/>
        </w:rPr>
        <w:t xml:space="preserve">bear the signature of the RO or </w:t>
      </w:r>
      <w:r w:rsidRPr="00F07DCD">
        <w:rPr>
          <w:rFonts w:ascii="Arial" w:hAnsi="Arial"/>
          <w:b w:val="0"/>
          <w:bCs w:val="0"/>
          <w:sz w:val="22"/>
          <w:szCs w:val="22"/>
        </w:rPr>
        <w:t>DAR and a signature date in order for the certification to be valid</w:t>
      </w:r>
      <w:r w:rsidR="00E7721D" w:rsidRPr="00F07DCD">
        <w:rPr>
          <w:rFonts w:ascii="Arial" w:hAnsi="Arial"/>
          <w:b w:val="0"/>
          <w:bCs w:val="0"/>
          <w:sz w:val="22"/>
          <w:szCs w:val="22"/>
        </w:rPr>
        <w:t xml:space="preserve">. </w:t>
      </w:r>
      <w:r w:rsidRPr="00F07DCD">
        <w:rPr>
          <w:rFonts w:ascii="Arial" w:hAnsi="Arial"/>
          <w:b w:val="0"/>
          <w:bCs w:val="0"/>
          <w:sz w:val="22"/>
          <w:szCs w:val="22"/>
        </w:rPr>
        <w:t>The signature date will be used to validate signature authority of the RO or DAR, and signature stamps can be accepted in place of an original signature</w:t>
      </w:r>
      <w:r w:rsidR="00E7721D" w:rsidRPr="00F07DCD">
        <w:rPr>
          <w:rFonts w:ascii="Arial" w:hAnsi="Arial"/>
          <w:b w:val="0"/>
          <w:bCs w:val="0"/>
          <w:sz w:val="22"/>
          <w:szCs w:val="22"/>
        </w:rPr>
        <w:t xml:space="preserve">. </w:t>
      </w:r>
      <w:r w:rsidRPr="00F07DCD">
        <w:rPr>
          <w:rFonts w:ascii="Arial" w:hAnsi="Arial"/>
          <w:b w:val="0"/>
          <w:bCs w:val="0"/>
          <w:sz w:val="22"/>
          <w:szCs w:val="22"/>
        </w:rPr>
        <w:t>No electronic submittals can be accepted</w:t>
      </w:r>
      <w:r w:rsidR="00E7721D" w:rsidRPr="00F07DCD">
        <w:rPr>
          <w:rFonts w:ascii="Arial" w:hAnsi="Arial"/>
          <w:b w:val="0"/>
          <w:bCs w:val="0"/>
          <w:sz w:val="22"/>
          <w:szCs w:val="22"/>
        </w:rPr>
        <w:t xml:space="preserve">. </w:t>
      </w:r>
      <w:r w:rsidRPr="00F07DCD">
        <w:rPr>
          <w:rFonts w:ascii="Arial" w:hAnsi="Arial"/>
          <w:b w:val="0"/>
          <w:bCs w:val="0"/>
          <w:sz w:val="22"/>
          <w:szCs w:val="22"/>
        </w:rPr>
        <w:t xml:space="preserve">Faxes and photocopies can be accepted in place of an original certification </w:t>
      </w:r>
      <w:r w:rsidR="00A72F2F" w:rsidRPr="00F07DCD">
        <w:rPr>
          <w:rFonts w:ascii="Arial" w:hAnsi="Arial"/>
          <w:b w:val="0"/>
          <w:bCs w:val="0"/>
          <w:sz w:val="22"/>
          <w:szCs w:val="22"/>
        </w:rPr>
        <w:t>form;</w:t>
      </w:r>
      <w:r w:rsidRPr="00F07DCD">
        <w:rPr>
          <w:rFonts w:ascii="Arial" w:hAnsi="Arial"/>
          <w:b w:val="0"/>
          <w:bCs w:val="0"/>
          <w:sz w:val="22"/>
          <w:szCs w:val="22"/>
        </w:rPr>
        <w:t xml:space="preserve"> however, a follow-up submittal of the original certification form is requested</w:t>
      </w:r>
      <w:r w:rsidR="00E7721D" w:rsidRPr="00F07DCD">
        <w:rPr>
          <w:rFonts w:ascii="Arial" w:hAnsi="Arial"/>
          <w:b w:val="0"/>
          <w:bCs w:val="0"/>
          <w:sz w:val="22"/>
          <w:szCs w:val="22"/>
        </w:rPr>
        <w:t xml:space="preserve">. </w:t>
      </w:r>
      <w:r w:rsidRPr="00F07DCD">
        <w:rPr>
          <w:rFonts w:ascii="Arial" w:hAnsi="Arial"/>
          <w:b w:val="0"/>
          <w:bCs w:val="0"/>
          <w:sz w:val="22"/>
          <w:szCs w:val="22"/>
        </w:rPr>
        <w:t>This certification does not extend to information which is designated by the TCEQ as “information for reference only.</w:t>
      </w:r>
      <w:r w:rsidR="00E7721D" w:rsidRPr="00F07DCD">
        <w:rPr>
          <w:rFonts w:ascii="Arial" w:hAnsi="Arial"/>
          <w:b w:val="0"/>
          <w:bCs w:val="0"/>
          <w:sz w:val="22"/>
          <w:szCs w:val="22"/>
        </w:rPr>
        <w:t xml:space="preserve">” </w:t>
      </w:r>
      <w:r w:rsidRPr="00F07DCD">
        <w:rPr>
          <w:rFonts w:ascii="Arial" w:hAnsi="Arial"/>
          <w:b w:val="0"/>
          <w:bCs w:val="0"/>
          <w:sz w:val="22"/>
          <w:szCs w:val="22"/>
        </w:rPr>
        <w:t>Please refer to the TCEQ guidance document “Federal Operating Permit Application” for additional RO and DAR information.</w:t>
      </w:r>
    </w:p>
    <w:p w14:paraId="60CB9C52" w14:textId="77777777" w:rsidR="0014350A" w:rsidRPr="0063707D" w:rsidRDefault="0014350A" w:rsidP="0014350A">
      <w:pPr>
        <w:rPr>
          <w:rFonts w:ascii="Arial" w:hAnsi="Arial"/>
        </w:rPr>
      </w:pPr>
    </w:p>
    <w:p w14:paraId="7E38DBB0" w14:textId="77777777" w:rsidR="00101D75" w:rsidRPr="0063707D" w:rsidRDefault="00101D75" w:rsidP="002E5051">
      <w:pPr>
        <w:pStyle w:val="TCEQTitleBlock12pt"/>
        <w:tabs>
          <w:tab w:val="left" w:pos="720"/>
        </w:tabs>
        <w:jc w:val="left"/>
        <w:rPr>
          <w:rFonts w:ascii="Arial" w:hAnsi="Arial"/>
          <w:bCs w:val="0"/>
          <w:sz w:val="22"/>
          <w:szCs w:val="22"/>
        </w:rPr>
        <w:sectPr w:rsidR="00101D75" w:rsidRPr="0063707D" w:rsidSect="00860FAE">
          <w:headerReference w:type="default" r:id="rId33"/>
          <w:footerReference w:type="default" r:id="rId34"/>
          <w:pgSz w:w="12240" w:h="15840" w:code="1"/>
          <w:pgMar w:top="720" w:right="720" w:bottom="720" w:left="720" w:header="720" w:footer="720" w:gutter="0"/>
          <w:cols w:space="720"/>
          <w:titlePg/>
          <w:docGrid w:linePitch="272"/>
        </w:sectPr>
      </w:pPr>
    </w:p>
    <w:p w14:paraId="182AD399" w14:textId="77777777" w:rsidR="00F07DCD" w:rsidRPr="0063707D" w:rsidRDefault="00F07DCD" w:rsidP="00F07DCD">
      <w:pPr>
        <w:pStyle w:val="TCEQTitleBlock12pt"/>
        <w:rPr>
          <w:rFonts w:ascii="Arial" w:hAnsi="Arial"/>
        </w:rPr>
      </w:pPr>
      <w:r w:rsidRPr="0063707D">
        <w:rPr>
          <w:rFonts w:ascii="Arial" w:hAnsi="Arial"/>
        </w:rPr>
        <w:lastRenderedPageBreak/>
        <w:t>Standard Permit Certification Municipal Solid Waste Landfills</w:t>
      </w:r>
    </w:p>
    <w:p w14:paraId="3E044D9A" w14:textId="77777777" w:rsidR="00F07DCD" w:rsidRDefault="00F07DCD" w:rsidP="00F07DCD">
      <w:pPr>
        <w:pStyle w:val="TCEQTitleBlock12pt"/>
        <w:rPr>
          <w:rFonts w:ascii="Arial" w:hAnsi="Arial"/>
        </w:rPr>
      </w:pPr>
      <w:r w:rsidRPr="0063707D">
        <w:rPr>
          <w:rFonts w:ascii="Arial" w:hAnsi="Arial"/>
        </w:rPr>
        <w:t>and Transfer Stations Application Form and Instructions</w:t>
      </w:r>
    </w:p>
    <w:p w14:paraId="4621EF8D" w14:textId="77777777" w:rsidR="00F07DCD" w:rsidRPr="0063707D" w:rsidRDefault="00F07DCD" w:rsidP="00F07DCD">
      <w:pPr>
        <w:pStyle w:val="TCEQTitleBlock12pt"/>
        <w:spacing w:after="240"/>
        <w:rPr>
          <w:rFonts w:ascii="Arial" w:hAnsi="Arial"/>
        </w:rPr>
      </w:pPr>
      <w:r w:rsidRPr="0063707D">
        <w:rPr>
          <w:rFonts w:ascii="Arial" w:hAnsi="Arial"/>
        </w:rPr>
        <w:t>Texas Commission on Environmental Quality</w:t>
      </w:r>
    </w:p>
    <w:p w14:paraId="7E4D746F" w14:textId="73D4DDD6" w:rsidR="002446FD" w:rsidRPr="00FB1A09" w:rsidRDefault="002446FD" w:rsidP="005328B9">
      <w:pPr>
        <w:rPr>
          <w:rFonts w:ascii="Arial" w:hAnsi="Arial"/>
          <w:bCs/>
          <w:sz w:val="24"/>
          <w:szCs w:val="24"/>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General Information Table"/>
      </w:tblPr>
      <w:tblGrid>
        <w:gridCol w:w="10800"/>
      </w:tblGrid>
      <w:tr w:rsidR="00FB1A09" w:rsidRPr="00FB1A09" w14:paraId="08B1EB9F" w14:textId="77777777" w:rsidTr="00FB1A09">
        <w:trPr>
          <w:cantSplit/>
          <w:tblHeader/>
        </w:trPr>
        <w:tc>
          <w:tcPr>
            <w:tcW w:w="10800" w:type="dxa"/>
            <w:shd w:val="clear" w:color="auto" w:fill="D9D9D9" w:themeFill="background1" w:themeFillShade="D9"/>
            <w:vAlign w:val="center"/>
          </w:tcPr>
          <w:p w14:paraId="30109F09" w14:textId="037C7ABF" w:rsidR="00FB1A09" w:rsidRPr="00FB1A09" w:rsidRDefault="00FB1A09" w:rsidP="00FB1A09">
            <w:pPr>
              <w:tabs>
                <w:tab w:val="left" w:pos="720"/>
              </w:tabs>
              <w:ind w:left="720" w:hanging="720"/>
              <w:rPr>
                <w:rFonts w:ascii="Arial" w:hAnsi="Arial"/>
                <w:bCs/>
                <w:sz w:val="24"/>
                <w:szCs w:val="24"/>
              </w:rPr>
            </w:pPr>
            <w:r w:rsidRPr="0063707D">
              <w:rPr>
                <w:rFonts w:ascii="Arial" w:hAnsi="Arial"/>
                <w:b/>
                <w:sz w:val="22"/>
                <w:szCs w:val="22"/>
                <w:lang w:val="en-CA"/>
              </w:rPr>
              <w:fldChar w:fldCharType="begin"/>
            </w:r>
            <w:r w:rsidRPr="0063707D">
              <w:rPr>
                <w:rFonts w:ascii="Arial" w:hAnsi="Arial"/>
                <w:b/>
                <w:sz w:val="22"/>
                <w:szCs w:val="22"/>
                <w:lang w:val="en-CA"/>
              </w:rPr>
              <w:instrText xml:space="preserve"> SEQ CHAPTER \h \r 1</w:instrText>
            </w:r>
            <w:r w:rsidRPr="0063707D">
              <w:rPr>
                <w:rFonts w:ascii="Arial" w:hAnsi="Arial"/>
                <w:b/>
                <w:sz w:val="22"/>
                <w:szCs w:val="22"/>
                <w:lang w:val="en-CA"/>
              </w:rPr>
              <w:fldChar w:fldCharType="end"/>
            </w:r>
            <w:r w:rsidRPr="0063707D">
              <w:rPr>
                <w:rFonts w:ascii="Arial" w:hAnsi="Arial"/>
                <w:b/>
                <w:sz w:val="22"/>
                <w:szCs w:val="22"/>
              </w:rPr>
              <w:t>I.</w:t>
            </w:r>
            <w:r w:rsidRPr="0063707D">
              <w:rPr>
                <w:rFonts w:ascii="Arial" w:hAnsi="Arial"/>
                <w:b/>
                <w:sz w:val="22"/>
                <w:szCs w:val="22"/>
              </w:rPr>
              <w:tab/>
              <w:t>Company Identifying Information</w:t>
            </w:r>
          </w:p>
        </w:tc>
      </w:tr>
      <w:tr w:rsidR="00FB1A09" w:rsidRPr="00FB1A09" w14:paraId="68A38C2A" w14:textId="77777777" w:rsidTr="00FB1A09">
        <w:trPr>
          <w:cantSplit/>
          <w:tblHeader/>
        </w:trPr>
        <w:tc>
          <w:tcPr>
            <w:tcW w:w="10800" w:type="dxa"/>
          </w:tcPr>
          <w:p w14:paraId="2CA8F3F3" w14:textId="44A4C8F9" w:rsidR="00FB1A09" w:rsidRPr="00FB1A09" w:rsidRDefault="00FB1A09" w:rsidP="00FB1A09">
            <w:pPr>
              <w:tabs>
                <w:tab w:val="left" w:pos="720"/>
              </w:tabs>
              <w:ind w:left="720" w:hanging="720"/>
              <w:rPr>
                <w:rFonts w:ascii="Arial" w:hAnsi="Arial"/>
                <w:bCs/>
                <w:sz w:val="24"/>
                <w:szCs w:val="24"/>
              </w:rPr>
            </w:pPr>
            <w:r w:rsidRPr="0063707D">
              <w:rPr>
                <w:rFonts w:ascii="Arial" w:hAnsi="Arial"/>
                <w:sz w:val="22"/>
                <w:szCs w:val="22"/>
              </w:rPr>
              <w:t>A.</w:t>
            </w:r>
            <w:r w:rsidRPr="0063707D">
              <w:rPr>
                <w:rFonts w:ascii="Arial" w:hAnsi="Arial"/>
                <w:sz w:val="22"/>
                <w:szCs w:val="22"/>
              </w:rPr>
              <w:tab/>
              <w:t>Company Name:</w:t>
            </w:r>
          </w:p>
        </w:tc>
      </w:tr>
      <w:tr w:rsidR="00FB1A09" w:rsidRPr="00FB1A09" w14:paraId="252DB7E6" w14:textId="77777777" w:rsidTr="00EF4AB8">
        <w:trPr>
          <w:cantSplit/>
          <w:tblHeader/>
        </w:trPr>
        <w:tc>
          <w:tcPr>
            <w:tcW w:w="10800" w:type="dxa"/>
            <w:vAlign w:val="center"/>
          </w:tcPr>
          <w:p w14:paraId="65450DC2" w14:textId="351C7EF2" w:rsidR="00FB1A09" w:rsidRPr="00FB1A09" w:rsidRDefault="00FB1A09" w:rsidP="00FB1A09">
            <w:pPr>
              <w:tabs>
                <w:tab w:val="left" w:pos="720"/>
              </w:tabs>
              <w:ind w:left="720" w:hanging="720"/>
              <w:rPr>
                <w:rFonts w:ascii="Arial" w:hAnsi="Arial"/>
                <w:bCs/>
                <w:sz w:val="24"/>
                <w:szCs w:val="24"/>
              </w:rPr>
            </w:pPr>
            <w:r w:rsidRPr="0063707D">
              <w:rPr>
                <w:rFonts w:ascii="Arial" w:hAnsi="Arial"/>
                <w:sz w:val="22"/>
                <w:szCs w:val="22"/>
              </w:rPr>
              <w:t>B.</w:t>
            </w:r>
            <w:r w:rsidRPr="0063707D">
              <w:rPr>
                <w:rFonts w:ascii="Arial" w:hAnsi="Arial"/>
                <w:sz w:val="22"/>
                <w:szCs w:val="22"/>
              </w:rPr>
              <w:tab/>
              <w:t>Primary Account Number:</w:t>
            </w:r>
          </w:p>
        </w:tc>
      </w:tr>
      <w:tr w:rsidR="00FB1A09" w:rsidRPr="00FB1A09" w14:paraId="7A5DBB5A" w14:textId="77777777" w:rsidTr="00EF4AB8">
        <w:trPr>
          <w:cantSplit/>
          <w:tblHeader/>
        </w:trPr>
        <w:tc>
          <w:tcPr>
            <w:tcW w:w="10800" w:type="dxa"/>
            <w:vAlign w:val="center"/>
          </w:tcPr>
          <w:p w14:paraId="65F4C606" w14:textId="213ED31F" w:rsidR="00FB1A09" w:rsidRPr="00FB1A09" w:rsidRDefault="00FB1A09" w:rsidP="00FB1A09">
            <w:pPr>
              <w:tabs>
                <w:tab w:val="left" w:pos="720"/>
              </w:tabs>
              <w:ind w:left="720" w:hanging="720"/>
              <w:rPr>
                <w:rFonts w:ascii="Arial" w:hAnsi="Arial"/>
                <w:bCs/>
                <w:sz w:val="24"/>
                <w:szCs w:val="24"/>
              </w:rPr>
            </w:pPr>
            <w:r w:rsidRPr="0063707D">
              <w:rPr>
                <w:rFonts w:ascii="Arial" w:hAnsi="Arial"/>
                <w:sz w:val="22"/>
                <w:szCs w:val="22"/>
              </w:rPr>
              <w:t>C.</w:t>
            </w:r>
            <w:r w:rsidRPr="0063707D">
              <w:rPr>
                <w:rFonts w:ascii="Arial" w:hAnsi="Arial"/>
                <w:sz w:val="22"/>
                <w:szCs w:val="22"/>
              </w:rPr>
              <w:tab/>
              <w:t>Customer Reference Number:</w:t>
            </w:r>
          </w:p>
        </w:tc>
      </w:tr>
      <w:tr w:rsidR="00FB1A09" w:rsidRPr="00FB1A09" w14:paraId="2E8C8057" w14:textId="77777777" w:rsidTr="00EF4AB8">
        <w:trPr>
          <w:cantSplit/>
          <w:tblHeader/>
        </w:trPr>
        <w:tc>
          <w:tcPr>
            <w:tcW w:w="10800" w:type="dxa"/>
            <w:vAlign w:val="center"/>
          </w:tcPr>
          <w:p w14:paraId="78E97077" w14:textId="02361180" w:rsidR="00FB1A09" w:rsidRPr="00FB1A09" w:rsidRDefault="00FB1A09" w:rsidP="00FB1A09">
            <w:pPr>
              <w:tabs>
                <w:tab w:val="left" w:pos="720"/>
              </w:tabs>
              <w:ind w:left="720" w:hanging="720"/>
              <w:rPr>
                <w:rFonts w:ascii="Arial" w:hAnsi="Arial"/>
                <w:bCs/>
                <w:sz w:val="24"/>
                <w:szCs w:val="24"/>
              </w:rPr>
            </w:pPr>
            <w:r w:rsidRPr="0063707D">
              <w:rPr>
                <w:rFonts w:ascii="Arial" w:hAnsi="Arial"/>
                <w:sz w:val="22"/>
                <w:szCs w:val="22"/>
              </w:rPr>
              <w:t>D.</w:t>
            </w:r>
            <w:r w:rsidRPr="0063707D">
              <w:rPr>
                <w:rFonts w:ascii="Arial" w:hAnsi="Arial"/>
                <w:sz w:val="22"/>
                <w:szCs w:val="22"/>
              </w:rPr>
              <w:tab/>
              <w:t>Regulated Entity Number:</w:t>
            </w:r>
          </w:p>
        </w:tc>
      </w:tr>
      <w:tr w:rsidR="00FB1A09" w:rsidRPr="00FB1A09" w14:paraId="0ECC0356" w14:textId="77777777" w:rsidTr="00FB1A09">
        <w:trPr>
          <w:cantSplit/>
          <w:tblHeader/>
        </w:trPr>
        <w:tc>
          <w:tcPr>
            <w:tcW w:w="10800" w:type="dxa"/>
            <w:shd w:val="clear" w:color="auto" w:fill="D9D9D9" w:themeFill="background1" w:themeFillShade="D9"/>
          </w:tcPr>
          <w:p w14:paraId="5F244DDD" w14:textId="56864F8E" w:rsidR="00FB1A09" w:rsidRPr="00FB1A09" w:rsidRDefault="00FB1A09" w:rsidP="00FB1A09">
            <w:pPr>
              <w:tabs>
                <w:tab w:val="left" w:pos="720"/>
              </w:tabs>
              <w:ind w:left="720" w:hanging="720"/>
              <w:rPr>
                <w:rFonts w:ascii="Arial" w:hAnsi="Arial"/>
                <w:bCs/>
                <w:sz w:val="24"/>
                <w:szCs w:val="24"/>
              </w:rPr>
            </w:pPr>
            <w:r w:rsidRPr="0063707D">
              <w:rPr>
                <w:rFonts w:ascii="Arial" w:hAnsi="Arial"/>
                <w:b/>
                <w:sz w:val="22"/>
                <w:szCs w:val="22"/>
              </w:rPr>
              <w:t>II.</w:t>
            </w:r>
            <w:r w:rsidRPr="0063707D">
              <w:rPr>
                <w:rFonts w:ascii="Arial" w:hAnsi="Arial"/>
                <w:b/>
                <w:sz w:val="22"/>
                <w:szCs w:val="22"/>
              </w:rPr>
              <w:tab/>
              <w:t>Site Information</w:t>
            </w:r>
          </w:p>
        </w:tc>
      </w:tr>
      <w:tr w:rsidR="005E5987" w:rsidRPr="00FB1A09" w14:paraId="38B0026E" w14:textId="77777777" w:rsidTr="00942F41">
        <w:trPr>
          <w:cantSplit/>
          <w:tblHeader/>
        </w:trPr>
        <w:tc>
          <w:tcPr>
            <w:tcW w:w="10800" w:type="dxa"/>
            <w:vAlign w:val="center"/>
          </w:tcPr>
          <w:p w14:paraId="43A8AADF" w14:textId="0ABC5EAE" w:rsidR="005E5987" w:rsidRPr="00FB1A09" w:rsidRDefault="005E5987" w:rsidP="005E5987">
            <w:pPr>
              <w:tabs>
                <w:tab w:val="left" w:pos="720"/>
              </w:tabs>
              <w:ind w:left="720" w:hanging="720"/>
              <w:rPr>
                <w:rFonts w:ascii="Arial" w:hAnsi="Arial"/>
                <w:bCs/>
                <w:sz w:val="24"/>
                <w:szCs w:val="24"/>
              </w:rPr>
            </w:pPr>
            <w:r w:rsidRPr="0063707D">
              <w:rPr>
                <w:rFonts w:ascii="Arial" w:hAnsi="Arial"/>
                <w:sz w:val="22"/>
                <w:szCs w:val="22"/>
              </w:rPr>
              <w:t>A.</w:t>
            </w:r>
            <w:r w:rsidRPr="0063707D">
              <w:rPr>
                <w:rFonts w:ascii="Arial" w:hAnsi="Arial"/>
                <w:sz w:val="22"/>
                <w:szCs w:val="22"/>
              </w:rPr>
              <w:tab/>
              <w:t>Site/Area Name:</w:t>
            </w:r>
          </w:p>
        </w:tc>
      </w:tr>
      <w:tr w:rsidR="005E5987" w:rsidRPr="00FB1A09" w14:paraId="4184787D" w14:textId="77777777" w:rsidTr="00942F41">
        <w:trPr>
          <w:cantSplit/>
          <w:tblHeader/>
        </w:trPr>
        <w:tc>
          <w:tcPr>
            <w:tcW w:w="10800" w:type="dxa"/>
            <w:vAlign w:val="center"/>
          </w:tcPr>
          <w:p w14:paraId="535A127F" w14:textId="7788E86A" w:rsidR="005E5987" w:rsidRPr="00FB1A09" w:rsidRDefault="005E5987" w:rsidP="005E5987">
            <w:pPr>
              <w:tabs>
                <w:tab w:val="left" w:pos="720"/>
              </w:tabs>
              <w:ind w:left="720" w:hanging="720"/>
              <w:rPr>
                <w:rFonts w:ascii="Arial" w:hAnsi="Arial"/>
                <w:bCs/>
                <w:sz w:val="24"/>
                <w:szCs w:val="24"/>
              </w:rPr>
            </w:pPr>
            <w:r w:rsidRPr="0063707D">
              <w:rPr>
                <w:rFonts w:ascii="Arial" w:hAnsi="Arial"/>
                <w:sz w:val="22"/>
                <w:szCs w:val="22"/>
              </w:rPr>
              <w:t>B.</w:t>
            </w:r>
            <w:r w:rsidRPr="0063707D">
              <w:rPr>
                <w:rFonts w:ascii="Arial" w:hAnsi="Arial"/>
                <w:sz w:val="22"/>
                <w:szCs w:val="22"/>
              </w:rPr>
              <w:tab/>
              <w:t>Delivery Address:</w:t>
            </w:r>
          </w:p>
        </w:tc>
      </w:tr>
      <w:tr w:rsidR="005E5987" w:rsidRPr="00FB1A09" w14:paraId="6BF9F9E7" w14:textId="77777777" w:rsidTr="007E2068">
        <w:trPr>
          <w:cantSplit/>
          <w:tblHeader/>
        </w:trPr>
        <w:tc>
          <w:tcPr>
            <w:tcW w:w="10800" w:type="dxa"/>
            <w:vAlign w:val="center"/>
          </w:tcPr>
          <w:p w14:paraId="120F31E6" w14:textId="79262BCB" w:rsidR="005E5987" w:rsidRPr="00FB1A09" w:rsidRDefault="005E5987" w:rsidP="005E5987">
            <w:pPr>
              <w:rPr>
                <w:rFonts w:ascii="Arial" w:hAnsi="Arial"/>
                <w:bCs/>
                <w:sz w:val="24"/>
                <w:szCs w:val="24"/>
              </w:rPr>
            </w:pPr>
            <w:r>
              <w:rPr>
                <w:rFonts w:ascii="Arial" w:hAnsi="Arial"/>
                <w:sz w:val="22"/>
                <w:szCs w:val="22"/>
              </w:rPr>
              <w:t>City:</w:t>
            </w:r>
          </w:p>
        </w:tc>
      </w:tr>
      <w:tr w:rsidR="005E5987" w:rsidRPr="00FB1A09" w14:paraId="240E8A80" w14:textId="77777777" w:rsidTr="007E2068">
        <w:trPr>
          <w:cantSplit/>
          <w:tblHeader/>
        </w:trPr>
        <w:tc>
          <w:tcPr>
            <w:tcW w:w="10800" w:type="dxa"/>
            <w:vAlign w:val="center"/>
          </w:tcPr>
          <w:p w14:paraId="6FF4F958" w14:textId="486B11EB" w:rsidR="005E5987" w:rsidRPr="00FB1A09" w:rsidRDefault="005E5987" w:rsidP="005E5987">
            <w:pPr>
              <w:rPr>
                <w:rFonts w:ascii="Arial" w:hAnsi="Arial"/>
                <w:bCs/>
                <w:sz w:val="24"/>
                <w:szCs w:val="24"/>
              </w:rPr>
            </w:pPr>
            <w:r>
              <w:rPr>
                <w:rFonts w:ascii="Arial" w:hAnsi="Arial"/>
                <w:sz w:val="22"/>
                <w:szCs w:val="22"/>
              </w:rPr>
              <w:t>State:</w:t>
            </w:r>
          </w:p>
        </w:tc>
      </w:tr>
      <w:tr w:rsidR="005E5987" w:rsidRPr="00FB1A09" w14:paraId="33315737" w14:textId="77777777" w:rsidTr="007E2068">
        <w:trPr>
          <w:cantSplit/>
          <w:tblHeader/>
        </w:trPr>
        <w:tc>
          <w:tcPr>
            <w:tcW w:w="10800" w:type="dxa"/>
            <w:vAlign w:val="center"/>
          </w:tcPr>
          <w:p w14:paraId="5CE408C5" w14:textId="4E9B31EC" w:rsidR="005E5987" w:rsidRPr="00FB1A09" w:rsidRDefault="005E5987" w:rsidP="005E5987">
            <w:pPr>
              <w:rPr>
                <w:rFonts w:ascii="Arial" w:hAnsi="Arial"/>
                <w:bCs/>
                <w:sz w:val="24"/>
                <w:szCs w:val="24"/>
              </w:rPr>
            </w:pPr>
            <w:r w:rsidRPr="0063707D">
              <w:rPr>
                <w:rFonts w:ascii="Arial" w:hAnsi="Arial"/>
                <w:sz w:val="22"/>
                <w:szCs w:val="22"/>
              </w:rPr>
              <w:t>ZIP Code:</w:t>
            </w:r>
          </w:p>
        </w:tc>
      </w:tr>
      <w:tr w:rsidR="00FB1A09" w:rsidRPr="00FB1A09" w14:paraId="1BDEAC76" w14:textId="77777777" w:rsidTr="00FB1A09">
        <w:trPr>
          <w:cantSplit/>
          <w:tblHeader/>
        </w:trPr>
        <w:tc>
          <w:tcPr>
            <w:tcW w:w="10800" w:type="dxa"/>
          </w:tcPr>
          <w:p w14:paraId="06EBB72B" w14:textId="596E4166" w:rsidR="00FB1A09" w:rsidRPr="00FB1A09" w:rsidRDefault="005E5987" w:rsidP="005E5987">
            <w:pPr>
              <w:tabs>
                <w:tab w:val="left" w:pos="720"/>
              </w:tabs>
              <w:ind w:left="720" w:hanging="720"/>
              <w:rPr>
                <w:rFonts w:ascii="Arial" w:hAnsi="Arial"/>
                <w:bCs/>
                <w:sz w:val="24"/>
                <w:szCs w:val="24"/>
              </w:rPr>
            </w:pPr>
            <w:r w:rsidRPr="0063707D">
              <w:rPr>
                <w:rFonts w:ascii="Arial" w:hAnsi="Arial"/>
                <w:sz w:val="22"/>
                <w:szCs w:val="22"/>
              </w:rPr>
              <w:t>C.</w:t>
            </w:r>
            <w:r w:rsidRPr="0063707D">
              <w:rPr>
                <w:rFonts w:ascii="Arial" w:hAnsi="Arial"/>
                <w:sz w:val="22"/>
                <w:szCs w:val="22"/>
              </w:rPr>
              <w:tab/>
              <w:t>Physical Location:</w:t>
            </w:r>
          </w:p>
        </w:tc>
      </w:tr>
      <w:tr w:rsidR="005E5987" w:rsidRPr="00FB1A09" w14:paraId="16DBF577" w14:textId="77777777" w:rsidTr="00AC28AB">
        <w:trPr>
          <w:cantSplit/>
          <w:tblHeader/>
        </w:trPr>
        <w:tc>
          <w:tcPr>
            <w:tcW w:w="10800" w:type="dxa"/>
            <w:vAlign w:val="center"/>
          </w:tcPr>
          <w:p w14:paraId="488AFB6A" w14:textId="604AA81E" w:rsidR="005E5987" w:rsidRPr="00FB1A09" w:rsidRDefault="005E5987" w:rsidP="005E5987">
            <w:pPr>
              <w:rPr>
                <w:rFonts w:ascii="Arial" w:hAnsi="Arial"/>
                <w:bCs/>
                <w:sz w:val="24"/>
                <w:szCs w:val="24"/>
              </w:rPr>
            </w:pPr>
            <w:r>
              <w:rPr>
                <w:rFonts w:ascii="Arial" w:hAnsi="Arial"/>
                <w:sz w:val="22"/>
                <w:szCs w:val="22"/>
              </w:rPr>
              <w:t>City:</w:t>
            </w:r>
          </w:p>
        </w:tc>
      </w:tr>
      <w:tr w:rsidR="005E5987" w:rsidRPr="00FB1A09" w14:paraId="20C9E1FF" w14:textId="77777777" w:rsidTr="00AC28AB">
        <w:trPr>
          <w:cantSplit/>
          <w:tblHeader/>
        </w:trPr>
        <w:tc>
          <w:tcPr>
            <w:tcW w:w="10800" w:type="dxa"/>
            <w:vAlign w:val="center"/>
          </w:tcPr>
          <w:p w14:paraId="0F64958C" w14:textId="2B20690E" w:rsidR="005E5987" w:rsidRPr="00FB1A09" w:rsidRDefault="005E5987" w:rsidP="005E5987">
            <w:pPr>
              <w:rPr>
                <w:rFonts w:ascii="Arial" w:hAnsi="Arial"/>
                <w:bCs/>
                <w:sz w:val="24"/>
                <w:szCs w:val="24"/>
              </w:rPr>
            </w:pPr>
            <w:r>
              <w:rPr>
                <w:rFonts w:ascii="Arial" w:hAnsi="Arial"/>
                <w:sz w:val="22"/>
                <w:szCs w:val="22"/>
              </w:rPr>
              <w:t>State:</w:t>
            </w:r>
          </w:p>
        </w:tc>
      </w:tr>
      <w:tr w:rsidR="005E5987" w:rsidRPr="00FB1A09" w14:paraId="3401D42C" w14:textId="77777777" w:rsidTr="00AC28AB">
        <w:trPr>
          <w:cantSplit/>
          <w:tblHeader/>
        </w:trPr>
        <w:tc>
          <w:tcPr>
            <w:tcW w:w="10800" w:type="dxa"/>
            <w:vAlign w:val="center"/>
          </w:tcPr>
          <w:p w14:paraId="7BEFA7B5" w14:textId="156B15FB" w:rsidR="005E5987" w:rsidRPr="00FB1A09" w:rsidRDefault="005E5987" w:rsidP="005E5987">
            <w:pPr>
              <w:rPr>
                <w:rFonts w:ascii="Arial" w:hAnsi="Arial"/>
                <w:bCs/>
                <w:sz w:val="24"/>
                <w:szCs w:val="24"/>
              </w:rPr>
            </w:pPr>
            <w:r w:rsidRPr="0063707D">
              <w:rPr>
                <w:rFonts w:ascii="Arial" w:hAnsi="Arial"/>
                <w:sz w:val="22"/>
                <w:szCs w:val="22"/>
              </w:rPr>
              <w:t>ZIP Code:</w:t>
            </w:r>
          </w:p>
        </w:tc>
      </w:tr>
    </w:tbl>
    <w:p w14:paraId="674EF8CD" w14:textId="77777777" w:rsidR="00FB1A09" w:rsidRPr="0063707D" w:rsidRDefault="00FB1A09" w:rsidP="005328B9">
      <w:pPr>
        <w:rPr>
          <w:rFonts w:ascii="Arial" w:hAnsi="Arial"/>
          <w:b/>
          <w:sz w:val="24"/>
          <w:szCs w:val="24"/>
        </w:rPr>
      </w:pPr>
    </w:p>
    <w:p w14:paraId="0062B282" w14:textId="77777777" w:rsidR="005328B9" w:rsidRDefault="005328B9">
      <w:r>
        <w:br w:type="page"/>
      </w:r>
    </w:p>
    <w:p w14:paraId="1EEFCF90" w14:textId="77777777" w:rsidR="00F07DCD" w:rsidRPr="005E5987" w:rsidRDefault="00F07DCD" w:rsidP="00877620">
      <w:pPr>
        <w:pStyle w:val="Heading1"/>
      </w:pPr>
      <w:r w:rsidRPr="005E5987">
        <w:lastRenderedPageBreak/>
        <w:t>Standard Permit Certification Municipal Solid Waste Landfills</w:t>
      </w:r>
    </w:p>
    <w:p w14:paraId="70FA8AE5" w14:textId="77777777" w:rsidR="00F07DCD" w:rsidRPr="005E5987" w:rsidRDefault="00F07DCD" w:rsidP="00877620">
      <w:pPr>
        <w:pStyle w:val="Heading1"/>
      </w:pPr>
      <w:r w:rsidRPr="005E5987">
        <w:t>and Transfer Stations Application Form and Instructions</w:t>
      </w:r>
    </w:p>
    <w:p w14:paraId="56AF6D40" w14:textId="77777777" w:rsidR="00F07DCD" w:rsidRPr="0063707D" w:rsidRDefault="00F07DCD" w:rsidP="00877620">
      <w:pPr>
        <w:pStyle w:val="Heading1"/>
      </w:pPr>
      <w:r w:rsidRPr="005E5987">
        <w:t>Texas Commission on Environmental Qua</w:t>
      </w:r>
      <w:r w:rsidRPr="0063707D">
        <w:t>lity</w:t>
      </w:r>
    </w:p>
    <w:p w14:paraId="7F2A693F" w14:textId="4836F422" w:rsidR="005328B9" w:rsidRDefault="005328B9" w:rsidP="005E5987">
      <w:pPr>
        <w:spacing w:before="360"/>
      </w:pPr>
    </w:p>
    <w:p w14:paraId="7F408DCC" w14:textId="4321208A" w:rsidR="005E5987" w:rsidRDefault="005E5987" w:rsidP="005328B9">
      <w:r w:rsidRPr="00F07DCD">
        <w:rPr>
          <w:rFonts w:ascii="Arial" w:hAnsi="Arial" w:cs="Arial"/>
          <w:b/>
          <w:sz w:val="22"/>
          <w:szCs w:val="22"/>
        </w:rPr>
        <w:t>III.</w:t>
      </w:r>
      <w:r w:rsidRPr="00F07DCD">
        <w:rPr>
          <w:rFonts w:ascii="Arial" w:hAnsi="Arial" w:cs="Arial"/>
          <w:b/>
          <w:sz w:val="22"/>
          <w:szCs w:val="22"/>
        </w:rPr>
        <w:tab/>
        <w:t xml:space="preserve">Application and Certification Submittal Type </w:t>
      </w:r>
      <w:r w:rsidRPr="00F07DCD">
        <w:rPr>
          <w:rFonts w:ascii="Arial" w:hAnsi="Arial" w:cs="Arial"/>
          <w:b/>
          <w:i/>
          <w:iCs/>
          <w:sz w:val="22"/>
          <w:szCs w:val="22"/>
        </w:rPr>
        <w:t>(Place an “X” in the appropriate boxes.)</w:t>
      </w:r>
    </w:p>
    <w:p w14:paraId="332D52BE" w14:textId="6CCC1B96" w:rsidR="005E5987" w:rsidRDefault="005E5987" w:rsidP="005328B9"/>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pplication and Certification Submittal"/>
      </w:tblPr>
      <w:tblGrid>
        <w:gridCol w:w="5400"/>
        <w:gridCol w:w="5400"/>
      </w:tblGrid>
      <w:tr w:rsidR="004B0228" w14:paraId="70575018" w14:textId="77777777" w:rsidTr="004B0228">
        <w:trPr>
          <w:cantSplit/>
          <w:tblHeader/>
        </w:trPr>
        <w:tc>
          <w:tcPr>
            <w:tcW w:w="5400" w:type="dxa"/>
            <w:shd w:val="clear" w:color="auto" w:fill="D9D9D9" w:themeFill="background1" w:themeFillShade="D9"/>
            <w:vAlign w:val="center"/>
          </w:tcPr>
          <w:p w14:paraId="383ADCEF" w14:textId="52FBC82A" w:rsidR="004B0228" w:rsidRDefault="004B0228" w:rsidP="004B0228">
            <w:r w:rsidRPr="00F07DCD">
              <w:rPr>
                <w:rFonts w:ascii="Arial" w:hAnsi="Arial" w:cs="Arial"/>
                <w:b/>
                <w:sz w:val="22"/>
                <w:szCs w:val="22"/>
              </w:rPr>
              <w:t>Preconstruction New Source Review Authorization/Certification</w:t>
            </w:r>
          </w:p>
        </w:tc>
        <w:tc>
          <w:tcPr>
            <w:tcW w:w="5400" w:type="dxa"/>
            <w:shd w:val="clear" w:color="auto" w:fill="D9D9D9" w:themeFill="background1" w:themeFillShade="D9"/>
            <w:vAlign w:val="center"/>
          </w:tcPr>
          <w:p w14:paraId="453A8042" w14:textId="203AD44B" w:rsidR="004B0228" w:rsidRDefault="004B0228" w:rsidP="004B0228">
            <w:r w:rsidRPr="0063707D">
              <w:rPr>
                <w:rFonts w:ascii="Arial" w:hAnsi="Arial"/>
                <w:b/>
                <w:sz w:val="22"/>
                <w:szCs w:val="22"/>
              </w:rPr>
              <w:t>List Registration Number(s)</w:t>
            </w:r>
          </w:p>
        </w:tc>
      </w:tr>
      <w:tr w:rsidR="005E5987" w14:paraId="1431E9E7" w14:textId="77777777" w:rsidTr="004B0228">
        <w:trPr>
          <w:cantSplit/>
          <w:tblHeader/>
        </w:trPr>
        <w:tc>
          <w:tcPr>
            <w:tcW w:w="5400" w:type="dxa"/>
          </w:tcPr>
          <w:p w14:paraId="60A8AD0A" w14:textId="5E275AA2" w:rsidR="005E5987" w:rsidRDefault="004B0228" w:rsidP="004B0228">
            <w:pPr>
              <w:tabs>
                <w:tab w:val="left" w:pos="547"/>
              </w:tabs>
              <w:ind w:left="547" w:hanging="547"/>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 xml:space="preserve">Previous Standard Exemption/Permit by Rule (PBR) claims (attach detailed list of facilities, rule dates, and applicability demonstration) - </w:t>
            </w:r>
            <w:r w:rsidRPr="00F07DCD">
              <w:rPr>
                <w:rFonts w:ascii="Arial" w:hAnsi="Arial" w:cs="Arial"/>
                <w:i/>
                <w:sz w:val="22"/>
                <w:szCs w:val="22"/>
              </w:rPr>
              <w:t>no changes or new authorizations</w:t>
            </w:r>
          </w:p>
        </w:tc>
        <w:tc>
          <w:tcPr>
            <w:tcW w:w="5400" w:type="dxa"/>
          </w:tcPr>
          <w:p w14:paraId="42035071" w14:textId="77777777" w:rsidR="005E5987" w:rsidRDefault="005E5987" w:rsidP="005328B9"/>
        </w:tc>
      </w:tr>
      <w:tr w:rsidR="005E5987" w14:paraId="0D2FB616" w14:textId="77777777" w:rsidTr="004B0228">
        <w:trPr>
          <w:cantSplit/>
          <w:tblHeader/>
        </w:trPr>
        <w:tc>
          <w:tcPr>
            <w:tcW w:w="5400" w:type="dxa"/>
          </w:tcPr>
          <w:p w14:paraId="59E6F724" w14:textId="08765EDB" w:rsidR="005E5987" w:rsidRDefault="004B0228" w:rsidP="004B0228">
            <w:pPr>
              <w:tabs>
                <w:tab w:val="left" w:pos="547"/>
              </w:tabs>
              <w:ind w:left="547" w:hanging="547"/>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r>
            <w:hyperlink r:id="rId35" w:history="1">
              <w:r w:rsidRPr="00F07DCD">
                <w:rPr>
                  <w:rStyle w:val="Hyperlink"/>
                  <w:rFonts w:ascii="Arial" w:hAnsi="Arial" w:cs="Arial"/>
                  <w:sz w:val="22"/>
                  <w:szCs w:val="22"/>
                </w:rPr>
                <w:t>PBR § 106.534</w:t>
              </w:r>
            </w:hyperlink>
            <w:r w:rsidRPr="00F07DCD">
              <w:rPr>
                <w:rFonts w:ascii="Arial" w:hAnsi="Arial" w:cs="Arial"/>
                <w:sz w:val="22"/>
                <w:szCs w:val="22"/>
              </w:rPr>
              <w:t xml:space="preserve"> claim (attach </w:t>
            </w:r>
            <w:hyperlink r:id="rId36" w:history="1">
              <w:r w:rsidRPr="00F07DCD">
                <w:rPr>
                  <w:rStyle w:val="Hyperlink"/>
                  <w:rFonts w:ascii="Arial" w:hAnsi="Arial" w:cs="Arial"/>
                  <w:sz w:val="22"/>
                  <w:szCs w:val="22"/>
                </w:rPr>
                <w:t>PBR § 106.534 checklist</w:t>
              </w:r>
            </w:hyperlink>
            <w:r w:rsidRPr="00F07DCD">
              <w:rPr>
                <w:rFonts w:ascii="Arial" w:hAnsi="Arial" w:cs="Arial"/>
                <w:sz w:val="22"/>
                <w:szCs w:val="22"/>
              </w:rPr>
              <w:t>)</w:t>
            </w:r>
          </w:p>
        </w:tc>
        <w:tc>
          <w:tcPr>
            <w:tcW w:w="5400" w:type="dxa"/>
          </w:tcPr>
          <w:p w14:paraId="0CA41113" w14:textId="77777777" w:rsidR="005E5987" w:rsidRDefault="005E5987" w:rsidP="005328B9"/>
        </w:tc>
      </w:tr>
      <w:tr w:rsidR="005E5987" w14:paraId="26C4D9A6" w14:textId="77777777" w:rsidTr="004B0228">
        <w:trPr>
          <w:cantSplit/>
          <w:tblHeader/>
        </w:trPr>
        <w:tc>
          <w:tcPr>
            <w:tcW w:w="5400" w:type="dxa"/>
          </w:tcPr>
          <w:p w14:paraId="7A691599" w14:textId="1505990E" w:rsidR="005E5987" w:rsidRDefault="004B0228" w:rsidP="004B0228">
            <w:pPr>
              <w:tabs>
                <w:tab w:val="left" w:pos="547"/>
              </w:tabs>
              <w:ind w:left="547" w:hanging="547"/>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 xml:space="preserve">PBR claims for additional units (attach detailed list of facilities, PBRs, and applicability/checklists) Previous </w:t>
            </w:r>
            <w:hyperlink r:id="rId37" w:history="1">
              <w:r w:rsidRPr="00F07DCD">
                <w:rPr>
                  <w:rStyle w:val="Hyperlink"/>
                  <w:rFonts w:ascii="Arial" w:hAnsi="Arial" w:cs="Arial"/>
                  <w:sz w:val="22"/>
                  <w:szCs w:val="22"/>
                </w:rPr>
                <w:t>§ 116 Subchapter F</w:t>
              </w:r>
              <w:r w:rsidRPr="00F07DCD">
                <w:rPr>
                  <w:rStyle w:val="Hyperlink"/>
                  <w:rFonts w:ascii="Arial" w:hAnsi="Arial" w:cs="Arial"/>
                  <w:sz w:val="22"/>
                  <w:szCs w:val="22"/>
                  <w:u w:val="none"/>
                </w:rPr>
                <w:t xml:space="preserve">, </w:t>
              </w:r>
              <w:r w:rsidRPr="00F07DCD">
                <w:rPr>
                  <w:rStyle w:val="Hyperlink"/>
                  <w:rFonts w:ascii="Arial" w:hAnsi="Arial" w:cs="Arial"/>
                  <w:sz w:val="22"/>
                  <w:szCs w:val="22"/>
                </w:rPr>
                <w:t>Standard Permit (SP)</w:t>
              </w:r>
            </w:hyperlink>
            <w:r w:rsidRPr="00F07DCD">
              <w:rPr>
                <w:rFonts w:ascii="Arial" w:hAnsi="Arial" w:cs="Arial"/>
                <w:sz w:val="22"/>
                <w:szCs w:val="22"/>
              </w:rPr>
              <w:t xml:space="preserve"> Registration (optional submittal).</w:t>
            </w:r>
          </w:p>
        </w:tc>
        <w:tc>
          <w:tcPr>
            <w:tcW w:w="5400" w:type="dxa"/>
          </w:tcPr>
          <w:p w14:paraId="2C6E83D9" w14:textId="77777777" w:rsidR="005E5987" w:rsidRDefault="005E5987" w:rsidP="005328B9"/>
        </w:tc>
      </w:tr>
      <w:tr w:rsidR="005E5987" w14:paraId="333B3C20" w14:textId="77777777" w:rsidTr="004B0228">
        <w:trPr>
          <w:cantSplit/>
          <w:tblHeader/>
        </w:trPr>
        <w:tc>
          <w:tcPr>
            <w:tcW w:w="5400" w:type="dxa"/>
          </w:tcPr>
          <w:p w14:paraId="68DE8986" w14:textId="2222D2EC" w:rsidR="005E5987" w:rsidRDefault="004B0228" w:rsidP="004B0228">
            <w:pPr>
              <w:tabs>
                <w:tab w:val="left" w:pos="547"/>
              </w:tabs>
              <w:ind w:left="547" w:hanging="547"/>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 xml:space="preserve">Previous </w:t>
            </w:r>
            <w:hyperlink r:id="rId38" w:history="1">
              <w:r w:rsidRPr="00F07DCD">
                <w:rPr>
                  <w:rStyle w:val="Hyperlink"/>
                  <w:rFonts w:ascii="Arial" w:hAnsi="Arial" w:cs="Arial"/>
                  <w:sz w:val="22"/>
                  <w:szCs w:val="22"/>
                </w:rPr>
                <w:t>§ 116 Subchapter F, Standard Permit (SP)</w:t>
              </w:r>
            </w:hyperlink>
            <w:r w:rsidRPr="00F07DCD">
              <w:rPr>
                <w:rFonts w:ascii="Arial" w:hAnsi="Arial" w:cs="Arial"/>
                <w:sz w:val="22"/>
                <w:szCs w:val="22"/>
              </w:rPr>
              <w:t xml:space="preserve"> Registration (optional submittal).</w:t>
            </w:r>
          </w:p>
        </w:tc>
        <w:tc>
          <w:tcPr>
            <w:tcW w:w="5400" w:type="dxa"/>
          </w:tcPr>
          <w:p w14:paraId="3C4EB9D0" w14:textId="77777777" w:rsidR="005E5987" w:rsidRDefault="005E5987" w:rsidP="005328B9"/>
        </w:tc>
      </w:tr>
      <w:tr w:rsidR="005E5987" w14:paraId="5EB60C47" w14:textId="77777777" w:rsidTr="004B0228">
        <w:trPr>
          <w:cantSplit/>
          <w:tblHeader/>
        </w:trPr>
        <w:tc>
          <w:tcPr>
            <w:tcW w:w="5400" w:type="dxa"/>
          </w:tcPr>
          <w:p w14:paraId="027E701F" w14:textId="2911B2C2" w:rsidR="005E5987" w:rsidRDefault="004B0228" w:rsidP="004B0228">
            <w:pPr>
              <w:tabs>
                <w:tab w:val="left" w:pos="547"/>
              </w:tabs>
              <w:ind w:left="547" w:hanging="547"/>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 xml:space="preserve">New </w:t>
            </w:r>
            <w:hyperlink r:id="rId39" w:history="1">
              <w:r w:rsidRPr="00F07DCD">
                <w:rPr>
                  <w:rStyle w:val="Hyperlink"/>
                  <w:rFonts w:ascii="Arial" w:hAnsi="Arial" w:cs="Arial"/>
                  <w:sz w:val="22"/>
                  <w:szCs w:val="22"/>
                </w:rPr>
                <w:t>§ 330, Subchapter U</w:t>
              </w:r>
            </w:hyperlink>
            <w:r w:rsidRPr="00F07DCD">
              <w:rPr>
                <w:rFonts w:ascii="Arial" w:hAnsi="Arial" w:cs="Arial"/>
                <w:sz w:val="22"/>
                <w:szCs w:val="22"/>
              </w:rPr>
              <w:t>, SP Initial Certification (attach checklist).</w:t>
            </w:r>
          </w:p>
        </w:tc>
        <w:tc>
          <w:tcPr>
            <w:tcW w:w="5400" w:type="dxa"/>
          </w:tcPr>
          <w:p w14:paraId="479FF63B" w14:textId="77777777" w:rsidR="005E5987" w:rsidRDefault="005E5987" w:rsidP="005328B9"/>
        </w:tc>
      </w:tr>
      <w:tr w:rsidR="005E5987" w14:paraId="04E0AC4B" w14:textId="77777777" w:rsidTr="004B0228">
        <w:trPr>
          <w:cantSplit/>
          <w:tblHeader/>
        </w:trPr>
        <w:tc>
          <w:tcPr>
            <w:tcW w:w="5400" w:type="dxa"/>
          </w:tcPr>
          <w:p w14:paraId="0901DE48" w14:textId="7A31F987" w:rsidR="005E5987" w:rsidRDefault="004B0228" w:rsidP="004B0228">
            <w:pPr>
              <w:tabs>
                <w:tab w:val="left" w:pos="547"/>
              </w:tabs>
              <w:ind w:left="547" w:hanging="547"/>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r>
            <w:hyperlink r:id="rId40" w:history="1">
              <w:r w:rsidRPr="00F07DCD">
                <w:rPr>
                  <w:rStyle w:val="Hyperlink"/>
                  <w:rFonts w:ascii="Arial" w:hAnsi="Arial" w:cs="Arial"/>
                  <w:sz w:val="22"/>
                  <w:szCs w:val="22"/>
                </w:rPr>
                <w:t>§ 330 SP</w:t>
              </w:r>
            </w:hyperlink>
            <w:r w:rsidRPr="00F07DCD">
              <w:rPr>
                <w:rFonts w:ascii="Arial" w:hAnsi="Arial" w:cs="Arial"/>
                <w:sz w:val="22"/>
                <w:szCs w:val="22"/>
              </w:rPr>
              <w:t xml:space="preserve"> Amendment to Certification (attach detailed list of changes and checklist).</w:t>
            </w:r>
          </w:p>
        </w:tc>
        <w:tc>
          <w:tcPr>
            <w:tcW w:w="5400" w:type="dxa"/>
          </w:tcPr>
          <w:p w14:paraId="27B92582" w14:textId="77777777" w:rsidR="005E5987" w:rsidRDefault="005E5987" w:rsidP="005328B9"/>
        </w:tc>
      </w:tr>
      <w:tr w:rsidR="005E5987" w14:paraId="26C59C2F" w14:textId="77777777" w:rsidTr="004B0228">
        <w:trPr>
          <w:cantSplit/>
          <w:tblHeader/>
        </w:trPr>
        <w:tc>
          <w:tcPr>
            <w:tcW w:w="5400" w:type="dxa"/>
          </w:tcPr>
          <w:p w14:paraId="3A3E7856" w14:textId="7B8C0500" w:rsidR="005E5987" w:rsidRDefault="004B0228" w:rsidP="004B0228">
            <w:pPr>
              <w:tabs>
                <w:tab w:val="left" w:pos="547"/>
              </w:tabs>
              <w:ind w:left="547" w:hanging="547"/>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r>
            <w:hyperlink r:id="rId41" w:history="1">
              <w:r w:rsidRPr="00F07DCD">
                <w:rPr>
                  <w:rStyle w:val="Hyperlink"/>
                  <w:rFonts w:ascii="Arial" w:hAnsi="Arial" w:cs="Arial"/>
                  <w:sz w:val="22"/>
                  <w:szCs w:val="22"/>
                </w:rPr>
                <w:t>§ 330 SP</w:t>
              </w:r>
            </w:hyperlink>
            <w:r w:rsidRPr="00F07DCD">
              <w:rPr>
                <w:rFonts w:ascii="Arial" w:hAnsi="Arial" w:cs="Arial"/>
                <w:sz w:val="22"/>
                <w:szCs w:val="22"/>
              </w:rPr>
              <w:t xml:space="preserve"> Renewal Certification (attach checklist).</w:t>
            </w:r>
          </w:p>
        </w:tc>
        <w:tc>
          <w:tcPr>
            <w:tcW w:w="5400" w:type="dxa"/>
          </w:tcPr>
          <w:p w14:paraId="099B52D6" w14:textId="77777777" w:rsidR="005E5987" w:rsidRDefault="005E5987" w:rsidP="005328B9"/>
        </w:tc>
      </w:tr>
    </w:tbl>
    <w:p w14:paraId="6D4B3E27" w14:textId="77777777" w:rsidR="005E5987" w:rsidRDefault="005E5987" w:rsidP="005328B9"/>
    <w:p w14:paraId="3E3687E6" w14:textId="77777777" w:rsidR="00471C90" w:rsidRDefault="00471C90">
      <w:r>
        <w:br w:type="page"/>
      </w:r>
    </w:p>
    <w:p w14:paraId="22FF060C" w14:textId="77777777" w:rsidR="00F07DCD" w:rsidRPr="00F9241C" w:rsidRDefault="00F07DCD" w:rsidP="00877620">
      <w:pPr>
        <w:pStyle w:val="Heading1"/>
      </w:pPr>
      <w:r w:rsidRPr="0063707D">
        <w:lastRenderedPageBreak/>
        <w:t>S</w:t>
      </w:r>
      <w:r w:rsidRPr="00F9241C">
        <w:t>tandard Permit Certification Municipal Solid Waste Landfills</w:t>
      </w:r>
    </w:p>
    <w:p w14:paraId="2C97AD03" w14:textId="77777777" w:rsidR="00F07DCD" w:rsidRPr="00F9241C" w:rsidRDefault="00F07DCD" w:rsidP="00877620">
      <w:pPr>
        <w:pStyle w:val="Heading1"/>
      </w:pPr>
      <w:r w:rsidRPr="00F9241C">
        <w:t>and Transfer Stations Application Form and Instructions</w:t>
      </w:r>
    </w:p>
    <w:p w14:paraId="51D51DD6" w14:textId="77777777" w:rsidR="00F07DCD" w:rsidRPr="00F9241C" w:rsidRDefault="00F07DCD" w:rsidP="00877620">
      <w:pPr>
        <w:pStyle w:val="Heading1"/>
      </w:pPr>
      <w:r w:rsidRPr="00F9241C">
        <w:t>Texas Commission on Environmental Quality</w:t>
      </w:r>
    </w:p>
    <w:p w14:paraId="52CEF345" w14:textId="75B78FAA" w:rsidR="00D32C25" w:rsidRDefault="00F9241C" w:rsidP="00F9241C">
      <w:pPr>
        <w:tabs>
          <w:tab w:val="left" w:pos="720"/>
        </w:tabs>
        <w:spacing w:before="360" w:after="120"/>
        <w:ind w:left="720" w:hanging="720"/>
        <w:rPr>
          <w:rFonts w:ascii="Arial" w:hAnsi="Arial"/>
          <w:b/>
          <w:bCs/>
          <w:sz w:val="24"/>
          <w:szCs w:val="24"/>
        </w:rPr>
      </w:pPr>
      <w:r w:rsidRPr="00F07DCD">
        <w:rPr>
          <w:rFonts w:ascii="Arial" w:hAnsi="Arial" w:cs="Arial"/>
          <w:b/>
          <w:sz w:val="22"/>
          <w:szCs w:val="22"/>
        </w:rPr>
        <w:t>II.</w:t>
      </w:r>
      <w:r w:rsidRPr="00F07DCD">
        <w:rPr>
          <w:rFonts w:ascii="Arial" w:hAnsi="Arial" w:cs="Arial"/>
          <w:b/>
          <w:sz w:val="22"/>
          <w:szCs w:val="22"/>
        </w:rPr>
        <w:tab/>
        <w:t xml:space="preserve">Application and Certification Submittal Type </w:t>
      </w:r>
      <w:r w:rsidRPr="00F07DCD">
        <w:rPr>
          <w:rFonts w:ascii="Arial" w:hAnsi="Arial" w:cs="Arial"/>
          <w:b/>
          <w:i/>
          <w:iCs/>
          <w:sz w:val="22"/>
          <w:szCs w:val="22"/>
        </w:rPr>
        <w:t>(Place an “X” in the appropriate boxes.) (continued)</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ederal Standards and Requirements"/>
      </w:tblPr>
      <w:tblGrid>
        <w:gridCol w:w="10800"/>
      </w:tblGrid>
      <w:tr w:rsidR="00F9241C" w14:paraId="52251023" w14:textId="77777777" w:rsidTr="00F9241C">
        <w:trPr>
          <w:cantSplit/>
          <w:tblHeader/>
        </w:trPr>
        <w:tc>
          <w:tcPr>
            <w:tcW w:w="10790" w:type="dxa"/>
            <w:shd w:val="clear" w:color="auto" w:fill="D9D9D9" w:themeFill="background1" w:themeFillShade="D9"/>
          </w:tcPr>
          <w:p w14:paraId="2D91EC5A" w14:textId="3E7B8A30" w:rsidR="00F9241C" w:rsidRPr="00F9241C" w:rsidRDefault="00F9241C" w:rsidP="00F9241C">
            <w:pPr>
              <w:rPr>
                <w:rFonts w:ascii="Arial" w:hAnsi="Arial"/>
                <w:sz w:val="24"/>
                <w:szCs w:val="24"/>
              </w:rPr>
            </w:pPr>
            <w:r w:rsidRPr="00F07DCD">
              <w:rPr>
                <w:rFonts w:ascii="Arial" w:hAnsi="Arial" w:cs="Arial"/>
                <w:b/>
                <w:sz w:val="22"/>
                <w:szCs w:val="22"/>
              </w:rPr>
              <w:t>Federal Standards and Requirements (Optional Submittals as Applicable)</w:t>
            </w:r>
          </w:p>
        </w:tc>
      </w:tr>
      <w:tr w:rsidR="00F9241C" w14:paraId="6C0902F0" w14:textId="77777777" w:rsidTr="00F9241C">
        <w:trPr>
          <w:cantSplit/>
          <w:tblHeader/>
        </w:trPr>
        <w:tc>
          <w:tcPr>
            <w:tcW w:w="10790" w:type="dxa"/>
          </w:tcPr>
          <w:p w14:paraId="72E8E794" w14:textId="45083773" w:rsidR="00F9241C" w:rsidRPr="00F9241C" w:rsidRDefault="00F9241C" w:rsidP="00F9241C">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r>
            <w:hyperlink r:id="rId42" w:history="1">
              <w:r w:rsidRPr="00F07DCD">
                <w:rPr>
                  <w:rStyle w:val="Hyperlink"/>
                  <w:rFonts w:ascii="Arial" w:hAnsi="Arial" w:cs="Arial"/>
                  <w:sz w:val="22"/>
                  <w:szCs w:val="22"/>
                </w:rPr>
                <w:t>NSPS WWW</w:t>
              </w:r>
            </w:hyperlink>
            <w:r w:rsidRPr="00F07DCD">
              <w:rPr>
                <w:rFonts w:ascii="Arial" w:hAnsi="Arial" w:cs="Arial"/>
                <w:sz w:val="22"/>
                <w:szCs w:val="22"/>
              </w:rPr>
              <w:t xml:space="preserve"> Initial Design Capacity Report</w:t>
            </w:r>
          </w:p>
        </w:tc>
      </w:tr>
      <w:tr w:rsidR="00F9241C" w14:paraId="349583AF" w14:textId="77777777" w:rsidTr="00F9241C">
        <w:trPr>
          <w:cantSplit/>
          <w:tblHeader/>
        </w:trPr>
        <w:tc>
          <w:tcPr>
            <w:tcW w:w="10790" w:type="dxa"/>
          </w:tcPr>
          <w:p w14:paraId="30C299DD" w14:textId="49F871FD" w:rsidR="00F9241C" w:rsidRPr="00F9241C" w:rsidRDefault="00F9241C" w:rsidP="00F9241C">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r>
            <w:hyperlink r:id="rId43" w:history="1">
              <w:r w:rsidRPr="00F07DCD">
                <w:rPr>
                  <w:rStyle w:val="Hyperlink"/>
                  <w:rFonts w:ascii="Arial" w:hAnsi="Arial" w:cs="Arial"/>
                  <w:sz w:val="22"/>
                  <w:szCs w:val="22"/>
                </w:rPr>
                <w:t>NSPS WWW</w:t>
              </w:r>
            </w:hyperlink>
            <w:r w:rsidRPr="00F07DCD">
              <w:rPr>
                <w:rFonts w:ascii="Arial" w:hAnsi="Arial" w:cs="Arial"/>
                <w:sz w:val="22"/>
                <w:szCs w:val="22"/>
              </w:rPr>
              <w:t xml:space="preserve"> Amended Design Capacity Report</w:t>
            </w:r>
          </w:p>
        </w:tc>
      </w:tr>
      <w:tr w:rsidR="00F9241C" w14:paraId="2CA8DCC7" w14:textId="77777777" w:rsidTr="00F9241C">
        <w:trPr>
          <w:cantSplit/>
          <w:tblHeader/>
        </w:trPr>
        <w:tc>
          <w:tcPr>
            <w:tcW w:w="10790" w:type="dxa"/>
          </w:tcPr>
          <w:p w14:paraId="66E9A697" w14:textId="2E13EC21" w:rsidR="00F9241C" w:rsidRPr="00F9241C" w:rsidRDefault="00F9241C" w:rsidP="00F9241C">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r>
            <w:hyperlink r:id="rId44" w:history="1">
              <w:r w:rsidRPr="00F07DCD">
                <w:rPr>
                  <w:rStyle w:val="Hyperlink"/>
                  <w:rFonts w:ascii="Arial" w:hAnsi="Arial" w:cs="Arial"/>
                  <w:sz w:val="22"/>
                  <w:szCs w:val="22"/>
                </w:rPr>
                <w:t>NSPS XXX</w:t>
              </w:r>
            </w:hyperlink>
            <w:r w:rsidRPr="00F07DCD">
              <w:rPr>
                <w:rFonts w:ascii="Arial" w:hAnsi="Arial" w:cs="Arial"/>
                <w:sz w:val="22"/>
                <w:szCs w:val="22"/>
              </w:rPr>
              <w:t xml:space="preserve"> Initial Design Capacity Report</w:t>
            </w:r>
          </w:p>
        </w:tc>
      </w:tr>
      <w:tr w:rsidR="00F9241C" w14:paraId="2B0A6555" w14:textId="77777777" w:rsidTr="00F9241C">
        <w:trPr>
          <w:cantSplit/>
          <w:tblHeader/>
        </w:trPr>
        <w:tc>
          <w:tcPr>
            <w:tcW w:w="10790" w:type="dxa"/>
          </w:tcPr>
          <w:p w14:paraId="652A83AD" w14:textId="6F4DD6CD" w:rsidR="00F9241C" w:rsidRPr="00F9241C" w:rsidRDefault="00F9241C" w:rsidP="00F9241C">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r>
            <w:hyperlink r:id="rId45" w:history="1">
              <w:r w:rsidRPr="00F07DCD">
                <w:rPr>
                  <w:rStyle w:val="Hyperlink"/>
                  <w:rFonts w:ascii="Arial" w:hAnsi="Arial" w:cs="Arial"/>
                  <w:sz w:val="22"/>
                  <w:szCs w:val="22"/>
                </w:rPr>
                <w:t>NSPS XXX</w:t>
              </w:r>
            </w:hyperlink>
            <w:r w:rsidRPr="00F07DCD">
              <w:rPr>
                <w:rFonts w:ascii="Arial" w:hAnsi="Arial" w:cs="Arial"/>
                <w:sz w:val="22"/>
                <w:szCs w:val="22"/>
              </w:rPr>
              <w:t xml:space="preserve"> Amended Design Capacity Report</w:t>
            </w:r>
          </w:p>
        </w:tc>
      </w:tr>
    </w:tbl>
    <w:p w14:paraId="588415E8" w14:textId="345C936C" w:rsidR="00F9241C" w:rsidRPr="00F9241C" w:rsidRDefault="00F9241C" w:rsidP="00F9241C">
      <w:pPr>
        <w:rPr>
          <w:rFonts w:ascii="Arial" w:hAnsi="Arial"/>
          <w:sz w:val="24"/>
          <w:szCs w:val="24"/>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ederal Standards and Requirements"/>
      </w:tblPr>
      <w:tblGrid>
        <w:gridCol w:w="5400"/>
        <w:gridCol w:w="5400"/>
      </w:tblGrid>
      <w:tr w:rsidR="00F9241C" w14:paraId="57C3062C" w14:textId="77777777" w:rsidTr="00230E15">
        <w:trPr>
          <w:cantSplit/>
          <w:tblHeader/>
        </w:trPr>
        <w:tc>
          <w:tcPr>
            <w:tcW w:w="5400" w:type="dxa"/>
            <w:shd w:val="clear" w:color="auto" w:fill="D9D9D9" w:themeFill="background1" w:themeFillShade="D9"/>
            <w:vAlign w:val="center"/>
          </w:tcPr>
          <w:p w14:paraId="04C09E78" w14:textId="5FAEDEB8" w:rsidR="00F9241C" w:rsidRDefault="00F9241C" w:rsidP="00F9241C">
            <w:pPr>
              <w:rPr>
                <w:rFonts w:ascii="Arial" w:hAnsi="Arial"/>
                <w:sz w:val="24"/>
                <w:szCs w:val="24"/>
              </w:rPr>
            </w:pPr>
            <w:r w:rsidRPr="00F07DCD">
              <w:rPr>
                <w:rFonts w:ascii="Arial" w:hAnsi="Arial" w:cs="Arial"/>
                <w:b/>
                <w:sz w:val="22"/>
                <w:szCs w:val="22"/>
              </w:rPr>
              <w:t>Change of Information Only</w:t>
            </w:r>
          </w:p>
        </w:tc>
        <w:tc>
          <w:tcPr>
            <w:tcW w:w="5400" w:type="dxa"/>
            <w:shd w:val="clear" w:color="auto" w:fill="D9D9D9" w:themeFill="background1" w:themeFillShade="D9"/>
            <w:vAlign w:val="center"/>
          </w:tcPr>
          <w:p w14:paraId="6C8C270D" w14:textId="52A33573" w:rsidR="00F9241C" w:rsidRDefault="00F9241C" w:rsidP="00F9241C">
            <w:pPr>
              <w:rPr>
                <w:rFonts w:ascii="Arial" w:hAnsi="Arial"/>
                <w:sz w:val="24"/>
                <w:szCs w:val="24"/>
              </w:rPr>
            </w:pPr>
            <w:r w:rsidRPr="00F07DCD">
              <w:rPr>
                <w:rFonts w:ascii="Arial" w:hAnsi="Arial" w:cs="Arial"/>
                <w:b/>
                <w:sz w:val="22"/>
                <w:szCs w:val="22"/>
              </w:rPr>
              <w:t>List Registration Certification and Permit Number</w:t>
            </w:r>
          </w:p>
        </w:tc>
      </w:tr>
      <w:tr w:rsidR="00230E15" w14:paraId="09C27CE3" w14:textId="77777777" w:rsidTr="007C4753">
        <w:trPr>
          <w:cantSplit/>
          <w:tblHeader/>
        </w:trPr>
        <w:tc>
          <w:tcPr>
            <w:tcW w:w="5400" w:type="dxa"/>
            <w:vAlign w:val="center"/>
          </w:tcPr>
          <w:p w14:paraId="6FD0A7EA" w14:textId="79D54214" w:rsidR="00230E15" w:rsidRDefault="00230E15" w:rsidP="00230E15">
            <w:pPr>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Ownership/Name Change (attach Core Data Form)</w:t>
            </w:r>
          </w:p>
        </w:tc>
        <w:tc>
          <w:tcPr>
            <w:tcW w:w="5400" w:type="dxa"/>
          </w:tcPr>
          <w:p w14:paraId="32C6A55C" w14:textId="77777777" w:rsidR="00230E15" w:rsidRDefault="00230E15" w:rsidP="00230E15">
            <w:pPr>
              <w:rPr>
                <w:rFonts w:ascii="Arial" w:hAnsi="Arial"/>
                <w:sz w:val="24"/>
                <w:szCs w:val="24"/>
              </w:rPr>
            </w:pPr>
          </w:p>
        </w:tc>
      </w:tr>
      <w:tr w:rsidR="00230E15" w14:paraId="5D05B9A5" w14:textId="77777777" w:rsidTr="00F9241C">
        <w:trPr>
          <w:cantSplit/>
          <w:tblHeader/>
        </w:trPr>
        <w:tc>
          <w:tcPr>
            <w:tcW w:w="5400" w:type="dxa"/>
          </w:tcPr>
          <w:p w14:paraId="053DC85E" w14:textId="5BFB23BF" w:rsidR="00230E15" w:rsidRDefault="00230E15" w:rsidP="00230E15">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 xml:space="preserve">Change of Responsible Official (RO) and /or Duly Authorized Representative (DAR) or Change of RO and/or DAR contact information </w:t>
            </w:r>
            <w:r w:rsidRPr="00F07DCD">
              <w:rPr>
                <w:rFonts w:ascii="Arial" w:hAnsi="Arial" w:cs="Arial"/>
                <w:b/>
                <w:sz w:val="22"/>
                <w:szCs w:val="22"/>
                <w:u w:val="single"/>
              </w:rPr>
              <w:t>only</w:t>
            </w:r>
            <w:r w:rsidRPr="00F07DCD">
              <w:rPr>
                <w:rFonts w:ascii="Arial" w:hAnsi="Arial" w:cs="Arial"/>
                <w:sz w:val="22"/>
                <w:szCs w:val="22"/>
              </w:rPr>
              <w:t>. (If so, complete only this form.)</w:t>
            </w:r>
          </w:p>
        </w:tc>
        <w:tc>
          <w:tcPr>
            <w:tcW w:w="5400" w:type="dxa"/>
          </w:tcPr>
          <w:p w14:paraId="2E3C5E98" w14:textId="77777777" w:rsidR="00230E15" w:rsidRDefault="00230E15" w:rsidP="00230E15">
            <w:pPr>
              <w:rPr>
                <w:rFonts w:ascii="Arial" w:hAnsi="Arial"/>
                <w:sz w:val="24"/>
                <w:szCs w:val="24"/>
              </w:rPr>
            </w:pPr>
          </w:p>
        </w:tc>
      </w:tr>
      <w:tr w:rsidR="00230E15" w14:paraId="21CEC29A" w14:textId="77777777" w:rsidTr="00230E15">
        <w:trPr>
          <w:cantSplit/>
          <w:tblHeader/>
        </w:trPr>
        <w:tc>
          <w:tcPr>
            <w:tcW w:w="5400" w:type="dxa"/>
            <w:shd w:val="clear" w:color="auto" w:fill="D9D9D9" w:themeFill="background1" w:themeFillShade="D9"/>
            <w:vAlign w:val="center"/>
          </w:tcPr>
          <w:p w14:paraId="3FAFD345" w14:textId="6C7CE3DA" w:rsidR="00230E15" w:rsidRDefault="00230E15" w:rsidP="00230E15">
            <w:pPr>
              <w:rPr>
                <w:rFonts w:ascii="Arial" w:hAnsi="Arial"/>
                <w:sz w:val="24"/>
                <w:szCs w:val="24"/>
              </w:rPr>
            </w:pPr>
            <w:r w:rsidRPr="00F07DCD">
              <w:rPr>
                <w:rFonts w:ascii="Arial" w:hAnsi="Arial" w:cs="Arial"/>
                <w:b/>
                <w:sz w:val="22"/>
                <w:szCs w:val="22"/>
              </w:rPr>
              <w:t>Voiding of Authorizations</w:t>
            </w:r>
          </w:p>
        </w:tc>
        <w:tc>
          <w:tcPr>
            <w:tcW w:w="5400" w:type="dxa"/>
            <w:shd w:val="clear" w:color="auto" w:fill="D9D9D9" w:themeFill="background1" w:themeFillShade="D9"/>
            <w:vAlign w:val="center"/>
          </w:tcPr>
          <w:p w14:paraId="5748E039" w14:textId="0E3E12E4" w:rsidR="00230E15" w:rsidRDefault="00230E15" w:rsidP="00230E15">
            <w:pPr>
              <w:rPr>
                <w:rFonts w:ascii="Arial" w:hAnsi="Arial"/>
                <w:sz w:val="24"/>
                <w:szCs w:val="24"/>
              </w:rPr>
            </w:pPr>
            <w:r w:rsidRPr="00F07DCD">
              <w:rPr>
                <w:rFonts w:ascii="Arial" w:hAnsi="Arial" w:cs="Arial"/>
                <w:b/>
                <w:sz w:val="22"/>
                <w:szCs w:val="22"/>
              </w:rPr>
              <w:t>List Registration Certification and Permit Number(s)</w:t>
            </w:r>
          </w:p>
        </w:tc>
      </w:tr>
      <w:tr w:rsidR="00230E15" w14:paraId="42684D10" w14:textId="77777777" w:rsidTr="00F9241C">
        <w:trPr>
          <w:cantSplit/>
          <w:tblHeader/>
        </w:trPr>
        <w:tc>
          <w:tcPr>
            <w:tcW w:w="5400" w:type="dxa"/>
          </w:tcPr>
          <w:p w14:paraId="140C43E6" w14:textId="27EA62BE" w:rsidR="00230E15" w:rsidRDefault="00230E15" w:rsidP="00230E15">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PBR Void</w:t>
            </w:r>
          </w:p>
        </w:tc>
        <w:tc>
          <w:tcPr>
            <w:tcW w:w="5400" w:type="dxa"/>
          </w:tcPr>
          <w:p w14:paraId="359579A4" w14:textId="77777777" w:rsidR="00230E15" w:rsidRDefault="00230E15" w:rsidP="00230E15">
            <w:pPr>
              <w:rPr>
                <w:rFonts w:ascii="Arial" w:hAnsi="Arial"/>
                <w:sz w:val="24"/>
                <w:szCs w:val="24"/>
              </w:rPr>
            </w:pPr>
          </w:p>
        </w:tc>
      </w:tr>
      <w:tr w:rsidR="00230E15" w14:paraId="255675E7" w14:textId="77777777" w:rsidTr="00F9241C">
        <w:trPr>
          <w:cantSplit/>
          <w:tblHeader/>
        </w:trPr>
        <w:tc>
          <w:tcPr>
            <w:tcW w:w="5400" w:type="dxa"/>
          </w:tcPr>
          <w:p w14:paraId="36613967" w14:textId="46030B4A" w:rsidR="00230E15" w:rsidRDefault="00230E15" w:rsidP="00230E15">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 116 SP Void</w:t>
            </w:r>
          </w:p>
        </w:tc>
        <w:tc>
          <w:tcPr>
            <w:tcW w:w="5400" w:type="dxa"/>
          </w:tcPr>
          <w:p w14:paraId="4AE3EF0C" w14:textId="77777777" w:rsidR="00230E15" w:rsidRDefault="00230E15" w:rsidP="00230E15">
            <w:pPr>
              <w:rPr>
                <w:rFonts w:ascii="Arial" w:hAnsi="Arial"/>
                <w:sz w:val="24"/>
                <w:szCs w:val="24"/>
              </w:rPr>
            </w:pPr>
          </w:p>
        </w:tc>
      </w:tr>
      <w:tr w:rsidR="00230E15" w14:paraId="5778A8AD" w14:textId="77777777" w:rsidTr="00F9241C">
        <w:trPr>
          <w:cantSplit/>
          <w:tblHeader/>
        </w:trPr>
        <w:tc>
          <w:tcPr>
            <w:tcW w:w="5400" w:type="dxa"/>
          </w:tcPr>
          <w:p w14:paraId="00F5F0E5" w14:textId="273D4408" w:rsidR="00230E15" w:rsidRDefault="00230E15" w:rsidP="00230E15">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 330 SP Void</w:t>
            </w:r>
          </w:p>
        </w:tc>
        <w:tc>
          <w:tcPr>
            <w:tcW w:w="5400" w:type="dxa"/>
          </w:tcPr>
          <w:p w14:paraId="762729BA" w14:textId="77777777" w:rsidR="00230E15" w:rsidRDefault="00230E15" w:rsidP="00230E15">
            <w:pPr>
              <w:rPr>
                <w:rFonts w:ascii="Arial" w:hAnsi="Arial"/>
                <w:sz w:val="24"/>
                <w:szCs w:val="24"/>
              </w:rPr>
            </w:pPr>
          </w:p>
        </w:tc>
      </w:tr>
    </w:tbl>
    <w:p w14:paraId="5E90783D" w14:textId="6761AC7A" w:rsidR="00F9241C" w:rsidRPr="00F9241C" w:rsidRDefault="00F9241C" w:rsidP="00F9241C">
      <w:pPr>
        <w:rPr>
          <w:rFonts w:ascii="Arial" w:hAnsi="Arial"/>
          <w:sz w:val="24"/>
          <w:szCs w:val="24"/>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Justification/Reason for PBR, § 116 SP, and § 330 SP Voids (attach additional pages if needed)"/>
      </w:tblPr>
      <w:tblGrid>
        <w:gridCol w:w="10800"/>
      </w:tblGrid>
      <w:tr w:rsidR="00230E15" w14:paraId="6642DF56" w14:textId="77777777" w:rsidTr="00230E15">
        <w:trPr>
          <w:cantSplit/>
          <w:tblHeader/>
        </w:trPr>
        <w:tc>
          <w:tcPr>
            <w:tcW w:w="10800" w:type="dxa"/>
            <w:shd w:val="clear" w:color="auto" w:fill="D9D9D9" w:themeFill="background1" w:themeFillShade="D9"/>
            <w:vAlign w:val="center"/>
          </w:tcPr>
          <w:p w14:paraId="5563871A" w14:textId="2CEB4B19" w:rsidR="00230E15" w:rsidRDefault="00230E15" w:rsidP="00230E15">
            <w:pPr>
              <w:rPr>
                <w:rFonts w:ascii="Arial" w:hAnsi="Arial"/>
                <w:sz w:val="24"/>
                <w:szCs w:val="24"/>
              </w:rPr>
            </w:pPr>
            <w:r w:rsidRPr="00F07DCD">
              <w:rPr>
                <w:rFonts w:ascii="Arial" w:hAnsi="Arial" w:cs="Arial"/>
                <w:b/>
                <w:sz w:val="22"/>
                <w:szCs w:val="22"/>
              </w:rPr>
              <w:t>Justification/Reason for PBR, § 116 SP, and § 330 SP Voids (attach additional pages if needed)</w:t>
            </w:r>
          </w:p>
        </w:tc>
      </w:tr>
      <w:tr w:rsidR="00230E15" w14:paraId="545E8077" w14:textId="77777777" w:rsidTr="00230E15">
        <w:trPr>
          <w:cantSplit/>
          <w:tblHeader/>
        </w:trPr>
        <w:tc>
          <w:tcPr>
            <w:tcW w:w="10800" w:type="dxa"/>
          </w:tcPr>
          <w:p w14:paraId="2E7EDFDA" w14:textId="77777777" w:rsidR="00230E15" w:rsidRDefault="00230E15" w:rsidP="00230E15">
            <w:pPr>
              <w:rPr>
                <w:rFonts w:ascii="Arial" w:hAnsi="Arial"/>
                <w:sz w:val="24"/>
                <w:szCs w:val="24"/>
              </w:rPr>
            </w:pPr>
          </w:p>
        </w:tc>
      </w:tr>
      <w:tr w:rsidR="00230E15" w14:paraId="086B39FD" w14:textId="77777777" w:rsidTr="00230E15">
        <w:trPr>
          <w:cantSplit/>
          <w:tblHeader/>
        </w:trPr>
        <w:tc>
          <w:tcPr>
            <w:tcW w:w="10800" w:type="dxa"/>
          </w:tcPr>
          <w:p w14:paraId="48734001" w14:textId="77777777" w:rsidR="00230E15" w:rsidRDefault="00230E15" w:rsidP="00230E15">
            <w:pPr>
              <w:rPr>
                <w:rFonts w:ascii="Arial" w:hAnsi="Arial"/>
                <w:sz w:val="24"/>
                <w:szCs w:val="24"/>
              </w:rPr>
            </w:pPr>
          </w:p>
        </w:tc>
      </w:tr>
      <w:tr w:rsidR="00230E15" w14:paraId="4A6804C7" w14:textId="77777777" w:rsidTr="00230E15">
        <w:trPr>
          <w:cantSplit/>
          <w:tblHeader/>
        </w:trPr>
        <w:tc>
          <w:tcPr>
            <w:tcW w:w="10800" w:type="dxa"/>
          </w:tcPr>
          <w:p w14:paraId="149C474D" w14:textId="77777777" w:rsidR="00230E15" w:rsidRDefault="00230E15" w:rsidP="00230E15">
            <w:pPr>
              <w:rPr>
                <w:rFonts w:ascii="Arial" w:hAnsi="Arial"/>
                <w:sz w:val="24"/>
                <w:szCs w:val="24"/>
              </w:rPr>
            </w:pPr>
          </w:p>
        </w:tc>
      </w:tr>
      <w:tr w:rsidR="00230E15" w14:paraId="0112D187" w14:textId="77777777" w:rsidTr="00230E15">
        <w:trPr>
          <w:cantSplit/>
          <w:tblHeader/>
        </w:trPr>
        <w:tc>
          <w:tcPr>
            <w:tcW w:w="10800" w:type="dxa"/>
          </w:tcPr>
          <w:p w14:paraId="138C1BCA" w14:textId="77777777" w:rsidR="00230E15" w:rsidRDefault="00230E15" w:rsidP="00230E15">
            <w:pPr>
              <w:rPr>
                <w:rFonts w:ascii="Arial" w:hAnsi="Arial"/>
                <w:sz w:val="24"/>
                <w:szCs w:val="24"/>
              </w:rPr>
            </w:pPr>
          </w:p>
        </w:tc>
      </w:tr>
    </w:tbl>
    <w:p w14:paraId="2922A8E0" w14:textId="0968398E" w:rsidR="00F9241C" w:rsidRDefault="00F9241C" w:rsidP="00F9241C">
      <w:pPr>
        <w:rPr>
          <w:rFonts w:ascii="Arial" w:hAnsi="Arial"/>
          <w:sz w:val="24"/>
          <w:szCs w:val="24"/>
        </w:rPr>
      </w:pPr>
    </w:p>
    <w:p w14:paraId="7E74A006" w14:textId="428214D6" w:rsidR="00BF3FE0" w:rsidRDefault="00BF3FE0" w:rsidP="00F9241C">
      <w:pPr>
        <w:rPr>
          <w:rFonts w:ascii="Arial" w:hAnsi="Arial"/>
          <w:sz w:val="24"/>
          <w:szCs w:val="24"/>
        </w:rPr>
      </w:pPr>
      <w:r>
        <w:rPr>
          <w:rFonts w:ascii="Arial" w:hAnsi="Arial"/>
          <w:sz w:val="24"/>
          <w:szCs w:val="24"/>
        </w:rPr>
        <w:br w:type="page"/>
      </w:r>
    </w:p>
    <w:p w14:paraId="0DE87AA4" w14:textId="77777777" w:rsidR="00BF3FE0" w:rsidRPr="00F9241C" w:rsidRDefault="00BF3FE0" w:rsidP="00877620">
      <w:pPr>
        <w:pStyle w:val="Heading1"/>
      </w:pPr>
      <w:r w:rsidRPr="0063707D">
        <w:lastRenderedPageBreak/>
        <w:t>S</w:t>
      </w:r>
      <w:r w:rsidRPr="00F9241C">
        <w:t>tandard Permit Certification Municipal Solid Waste Landfills</w:t>
      </w:r>
    </w:p>
    <w:p w14:paraId="2AB59815" w14:textId="77777777" w:rsidR="00BF3FE0" w:rsidRPr="00F9241C" w:rsidRDefault="00BF3FE0" w:rsidP="00877620">
      <w:pPr>
        <w:pStyle w:val="Heading1"/>
      </w:pPr>
      <w:r w:rsidRPr="00F9241C">
        <w:t>and Transfer Stations Application Form and Instructions</w:t>
      </w:r>
    </w:p>
    <w:p w14:paraId="13982171" w14:textId="77777777" w:rsidR="00BF3FE0" w:rsidRPr="00F9241C" w:rsidRDefault="00BF3FE0" w:rsidP="00877620">
      <w:pPr>
        <w:pStyle w:val="Heading1"/>
      </w:pPr>
      <w:r w:rsidRPr="00F9241C">
        <w:t>Texas Commission on Environmental Quality</w:t>
      </w:r>
    </w:p>
    <w:p w14:paraId="230DF912" w14:textId="0991788E" w:rsidR="00BF3FE0" w:rsidRDefault="00BF3FE0" w:rsidP="00BF3FE0">
      <w:pPr>
        <w:tabs>
          <w:tab w:val="left" w:pos="720"/>
        </w:tabs>
        <w:spacing w:before="360" w:after="120"/>
        <w:ind w:left="720" w:hanging="720"/>
        <w:rPr>
          <w:rFonts w:ascii="Arial" w:hAnsi="Arial"/>
          <w:sz w:val="24"/>
          <w:szCs w:val="24"/>
        </w:rPr>
      </w:pPr>
      <w:r w:rsidRPr="00F07DCD">
        <w:rPr>
          <w:rFonts w:ascii="Arial" w:hAnsi="Arial" w:cs="Arial"/>
          <w:b/>
          <w:sz w:val="22"/>
          <w:szCs w:val="22"/>
        </w:rPr>
        <w:t>IV.</w:t>
      </w:r>
      <w:r w:rsidRPr="00F07DCD">
        <w:rPr>
          <w:rFonts w:ascii="Arial" w:hAnsi="Arial" w:cs="Arial"/>
          <w:b/>
          <w:sz w:val="22"/>
          <w:szCs w:val="22"/>
        </w:rPr>
        <w:tab/>
        <w:t>Additional Attachments and Information (check all that apply)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ndard Permit Certification Municipal Solid Waste Landfills&#10;and Transfer Stations Application Form&#10;"/>
      </w:tblPr>
      <w:tblGrid>
        <w:gridCol w:w="5400"/>
        <w:gridCol w:w="5400"/>
      </w:tblGrid>
      <w:tr w:rsidR="00BF3FE0" w14:paraId="3934DF38" w14:textId="77777777" w:rsidTr="00BD23D6">
        <w:trPr>
          <w:cantSplit/>
          <w:tblHeader/>
        </w:trPr>
        <w:tc>
          <w:tcPr>
            <w:tcW w:w="5400" w:type="dxa"/>
            <w:shd w:val="clear" w:color="auto" w:fill="D9D9D9" w:themeFill="background1" w:themeFillShade="D9"/>
            <w:vAlign w:val="center"/>
          </w:tcPr>
          <w:p w14:paraId="4E7BB7AD" w14:textId="4740C886" w:rsidR="00BF3FE0" w:rsidRDefault="00BF3FE0" w:rsidP="00BF3FE0">
            <w:pPr>
              <w:rPr>
                <w:rFonts w:ascii="Arial" w:hAnsi="Arial"/>
                <w:sz w:val="24"/>
                <w:szCs w:val="24"/>
              </w:rPr>
            </w:pPr>
            <w:r w:rsidRPr="00F07DCD">
              <w:rPr>
                <w:rFonts w:ascii="Arial" w:hAnsi="Arial" w:cs="Arial"/>
                <w:b/>
                <w:sz w:val="22"/>
                <w:szCs w:val="22"/>
              </w:rPr>
              <w:t>Attachment:</w:t>
            </w:r>
          </w:p>
        </w:tc>
        <w:tc>
          <w:tcPr>
            <w:tcW w:w="5400" w:type="dxa"/>
            <w:shd w:val="clear" w:color="auto" w:fill="D9D9D9" w:themeFill="background1" w:themeFillShade="D9"/>
            <w:vAlign w:val="center"/>
          </w:tcPr>
          <w:p w14:paraId="7B424A9A" w14:textId="1B59879C" w:rsidR="00BF3FE0" w:rsidRDefault="00BF3FE0" w:rsidP="00BF3FE0">
            <w:pPr>
              <w:rPr>
                <w:rFonts w:ascii="Arial" w:hAnsi="Arial"/>
                <w:sz w:val="24"/>
                <w:szCs w:val="24"/>
              </w:rPr>
            </w:pPr>
            <w:r w:rsidRPr="00F07DCD">
              <w:rPr>
                <w:rFonts w:ascii="Arial" w:hAnsi="Arial" w:cs="Arial"/>
                <w:b/>
                <w:sz w:val="22"/>
                <w:szCs w:val="22"/>
              </w:rPr>
              <w:t>Number of Checklist for Unit Type:</w:t>
            </w:r>
          </w:p>
        </w:tc>
      </w:tr>
      <w:tr w:rsidR="00BF3FE0" w14:paraId="7AE4462F" w14:textId="77777777" w:rsidTr="00BF3FE0">
        <w:trPr>
          <w:cantSplit/>
          <w:tblHeader/>
        </w:trPr>
        <w:tc>
          <w:tcPr>
            <w:tcW w:w="5400" w:type="dxa"/>
          </w:tcPr>
          <w:p w14:paraId="3C644920" w14:textId="1F0AEA70" w:rsidR="00BF3FE0" w:rsidRDefault="00BD23D6" w:rsidP="00BD23D6">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PBR §106.534 Checklist</w:t>
            </w:r>
          </w:p>
        </w:tc>
        <w:tc>
          <w:tcPr>
            <w:tcW w:w="5400" w:type="dxa"/>
          </w:tcPr>
          <w:p w14:paraId="6E562C09" w14:textId="77777777" w:rsidR="00BF3FE0" w:rsidRDefault="00BF3FE0" w:rsidP="00F9241C">
            <w:pPr>
              <w:rPr>
                <w:rFonts w:ascii="Arial" w:hAnsi="Arial"/>
                <w:sz w:val="24"/>
                <w:szCs w:val="24"/>
              </w:rPr>
            </w:pPr>
          </w:p>
        </w:tc>
      </w:tr>
      <w:tr w:rsidR="00BF3FE0" w14:paraId="0B9DCF5D" w14:textId="77777777" w:rsidTr="00BF3FE0">
        <w:trPr>
          <w:cantSplit/>
          <w:tblHeader/>
        </w:trPr>
        <w:tc>
          <w:tcPr>
            <w:tcW w:w="5400" w:type="dxa"/>
          </w:tcPr>
          <w:p w14:paraId="22656F17" w14:textId="29710229" w:rsidR="00BF3FE0" w:rsidRDefault="00BD23D6" w:rsidP="00BD23D6">
            <w:pPr>
              <w:tabs>
                <w:tab w:val="left" w:pos="547"/>
                <w:tab w:val="right" w:pos="5148"/>
              </w:tabs>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PBR §106.</w:t>
            </w:r>
            <w:r w:rsidRPr="00F07DCD">
              <w:rPr>
                <w:rFonts w:ascii="Arial" w:hAnsi="Arial" w:cs="Arial"/>
                <w:sz w:val="22"/>
                <w:szCs w:val="22"/>
                <w:u w:val="single"/>
              </w:rPr>
              <w:tab/>
            </w:r>
            <w:r w:rsidRPr="00F07DCD">
              <w:rPr>
                <w:rFonts w:ascii="Arial" w:hAnsi="Arial" w:cs="Arial"/>
                <w:sz w:val="22"/>
                <w:szCs w:val="22"/>
              </w:rPr>
              <w:t xml:space="preserve"> Checklist</w:t>
            </w:r>
          </w:p>
        </w:tc>
        <w:tc>
          <w:tcPr>
            <w:tcW w:w="5400" w:type="dxa"/>
          </w:tcPr>
          <w:p w14:paraId="28637C21" w14:textId="77777777" w:rsidR="00BF3FE0" w:rsidRDefault="00BF3FE0" w:rsidP="00F9241C">
            <w:pPr>
              <w:rPr>
                <w:rFonts w:ascii="Arial" w:hAnsi="Arial"/>
                <w:sz w:val="24"/>
                <w:szCs w:val="24"/>
              </w:rPr>
            </w:pPr>
          </w:p>
        </w:tc>
      </w:tr>
      <w:tr w:rsidR="00BF3FE0" w14:paraId="3FECABD4" w14:textId="77777777" w:rsidTr="00BF3FE0">
        <w:trPr>
          <w:cantSplit/>
          <w:tblHeader/>
        </w:trPr>
        <w:tc>
          <w:tcPr>
            <w:tcW w:w="5400" w:type="dxa"/>
          </w:tcPr>
          <w:p w14:paraId="4028E04D" w14:textId="62397D86" w:rsidR="00BF3FE0" w:rsidRDefault="00BD23D6" w:rsidP="00BD23D6">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SP §330 Checklis</w:t>
            </w:r>
            <w:r w:rsidR="00AF6449">
              <w:rPr>
                <w:rFonts w:ascii="Arial" w:hAnsi="Arial" w:cs="Arial"/>
                <w:sz w:val="22"/>
                <w:szCs w:val="22"/>
              </w:rPr>
              <w:t>t</w:t>
            </w:r>
          </w:p>
        </w:tc>
        <w:tc>
          <w:tcPr>
            <w:tcW w:w="5400" w:type="dxa"/>
          </w:tcPr>
          <w:p w14:paraId="7B31C8AE" w14:textId="77777777" w:rsidR="00BF3FE0" w:rsidRDefault="00BF3FE0" w:rsidP="00F9241C">
            <w:pPr>
              <w:rPr>
                <w:rFonts w:ascii="Arial" w:hAnsi="Arial"/>
                <w:sz w:val="24"/>
                <w:szCs w:val="24"/>
              </w:rPr>
            </w:pPr>
          </w:p>
        </w:tc>
      </w:tr>
      <w:tr w:rsidR="00BF3FE0" w14:paraId="38DAF489" w14:textId="77777777" w:rsidTr="00BF3FE0">
        <w:trPr>
          <w:cantSplit/>
          <w:tblHeader/>
        </w:trPr>
        <w:tc>
          <w:tcPr>
            <w:tcW w:w="5400" w:type="dxa"/>
          </w:tcPr>
          <w:p w14:paraId="7588BE27" w14:textId="20780433" w:rsidR="00BF3FE0" w:rsidRDefault="00BD23D6" w:rsidP="00BD23D6">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NMOC Emissions Excel Spreadsheet</w:t>
            </w:r>
          </w:p>
        </w:tc>
        <w:tc>
          <w:tcPr>
            <w:tcW w:w="5400" w:type="dxa"/>
          </w:tcPr>
          <w:p w14:paraId="19F3CBB7" w14:textId="77777777" w:rsidR="00BF3FE0" w:rsidRDefault="00BF3FE0" w:rsidP="00F9241C">
            <w:pPr>
              <w:rPr>
                <w:rFonts w:ascii="Arial" w:hAnsi="Arial"/>
                <w:sz w:val="24"/>
                <w:szCs w:val="24"/>
              </w:rPr>
            </w:pPr>
          </w:p>
        </w:tc>
      </w:tr>
      <w:tr w:rsidR="00BD23D6" w14:paraId="666C38C8" w14:textId="77777777" w:rsidTr="00A86220">
        <w:trPr>
          <w:cantSplit/>
          <w:tblHeader/>
        </w:trPr>
        <w:tc>
          <w:tcPr>
            <w:tcW w:w="5400" w:type="dxa"/>
            <w:vAlign w:val="center"/>
          </w:tcPr>
          <w:p w14:paraId="42E4096E" w14:textId="2B05B0AE" w:rsidR="00BD23D6" w:rsidRDefault="00BD23D6" w:rsidP="00BD23D6">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Initial Design Capacity Report</w:t>
            </w:r>
          </w:p>
        </w:tc>
        <w:tc>
          <w:tcPr>
            <w:tcW w:w="5400" w:type="dxa"/>
          </w:tcPr>
          <w:p w14:paraId="414A9CC0" w14:textId="77777777" w:rsidR="00BD23D6" w:rsidRDefault="00BD23D6" w:rsidP="00BD23D6">
            <w:pPr>
              <w:rPr>
                <w:rFonts w:ascii="Arial" w:hAnsi="Arial"/>
                <w:sz w:val="24"/>
                <w:szCs w:val="24"/>
              </w:rPr>
            </w:pPr>
          </w:p>
        </w:tc>
      </w:tr>
      <w:tr w:rsidR="00BD23D6" w14:paraId="16FB0AA8" w14:textId="77777777" w:rsidTr="00BF3FE0">
        <w:trPr>
          <w:cantSplit/>
          <w:tblHeader/>
        </w:trPr>
        <w:tc>
          <w:tcPr>
            <w:tcW w:w="5400" w:type="dxa"/>
          </w:tcPr>
          <w:p w14:paraId="60CB31FD" w14:textId="52915DBD" w:rsidR="00BD23D6" w:rsidRDefault="00AF6449" w:rsidP="00BD23D6">
            <w:pPr>
              <w:tabs>
                <w:tab w:val="left" w:pos="547"/>
              </w:tabs>
              <w:ind w:left="547" w:hanging="547"/>
              <w:rPr>
                <w:rFonts w:ascii="Arial" w:hAnsi="Arial"/>
                <w:sz w:val="24"/>
                <w:szCs w:val="24"/>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NMOC Emission Report</w:t>
            </w:r>
          </w:p>
        </w:tc>
        <w:tc>
          <w:tcPr>
            <w:tcW w:w="5400" w:type="dxa"/>
          </w:tcPr>
          <w:p w14:paraId="6E498EE0" w14:textId="77777777" w:rsidR="00BD23D6" w:rsidRDefault="00BD23D6" w:rsidP="00BD23D6">
            <w:pPr>
              <w:rPr>
                <w:rFonts w:ascii="Arial" w:hAnsi="Arial"/>
                <w:sz w:val="24"/>
                <w:szCs w:val="24"/>
              </w:rPr>
            </w:pPr>
          </w:p>
        </w:tc>
      </w:tr>
      <w:tr w:rsidR="00AF6449" w14:paraId="73CC4BAF" w14:textId="77777777" w:rsidTr="00BF3FE0">
        <w:trPr>
          <w:cantSplit/>
          <w:tblHeader/>
        </w:trPr>
        <w:tc>
          <w:tcPr>
            <w:tcW w:w="5400" w:type="dxa"/>
          </w:tcPr>
          <w:p w14:paraId="43CB91DB" w14:textId="37F93370" w:rsidR="00AF6449" w:rsidRPr="00F07DCD" w:rsidRDefault="00AF6449" w:rsidP="00BD23D6">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Revised NMOC Emission Rate Report (Tier 2)</w:t>
            </w:r>
          </w:p>
        </w:tc>
        <w:tc>
          <w:tcPr>
            <w:tcW w:w="5400" w:type="dxa"/>
          </w:tcPr>
          <w:p w14:paraId="73A749EF" w14:textId="77777777" w:rsidR="00AF6449" w:rsidRDefault="00AF6449" w:rsidP="00BD23D6">
            <w:pPr>
              <w:rPr>
                <w:rFonts w:ascii="Arial" w:hAnsi="Arial"/>
                <w:sz w:val="24"/>
                <w:szCs w:val="24"/>
              </w:rPr>
            </w:pPr>
          </w:p>
        </w:tc>
      </w:tr>
      <w:tr w:rsidR="00AF6449" w14:paraId="1F4B6F98" w14:textId="77777777" w:rsidTr="00BF3FE0">
        <w:trPr>
          <w:cantSplit/>
          <w:tblHeader/>
        </w:trPr>
        <w:tc>
          <w:tcPr>
            <w:tcW w:w="5400" w:type="dxa"/>
          </w:tcPr>
          <w:p w14:paraId="7F806E22" w14:textId="08A4ED34" w:rsidR="00AF6449" w:rsidRPr="00F07DCD" w:rsidRDefault="00AF6449" w:rsidP="00BD23D6">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Closure Report</w:t>
            </w:r>
          </w:p>
        </w:tc>
        <w:tc>
          <w:tcPr>
            <w:tcW w:w="5400" w:type="dxa"/>
          </w:tcPr>
          <w:p w14:paraId="7D0E0E67" w14:textId="77777777" w:rsidR="00AF6449" w:rsidRDefault="00AF6449" w:rsidP="00BD23D6">
            <w:pPr>
              <w:rPr>
                <w:rFonts w:ascii="Arial" w:hAnsi="Arial"/>
                <w:sz w:val="24"/>
                <w:szCs w:val="24"/>
              </w:rPr>
            </w:pPr>
          </w:p>
        </w:tc>
      </w:tr>
      <w:tr w:rsidR="00AF6449" w14:paraId="2DBA5DFC" w14:textId="77777777" w:rsidTr="00BF3FE0">
        <w:trPr>
          <w:cantSplit/>
          <w:tblHeader/>
        </w:trPr>
        <w:tc>
          <w:tcPr>
            <w:tcW w:w="5400" w:type="dxa"/>
          </w:tcPr>
          <w:p w14:paraId="2C04DC88" w14:textId="5A7E45EC" w:rsidR="00AF6449" w:rsidRPr="00F07DCD" w:rsidRDefault="00AF6449" w:rsidP="00BD23D6">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Annual or Semi-Annual Reports</w:t>
            </w:r>
          </w:p>
        </w:tc>
        <w:tc>
          <w:tcPr>
            <w:tcW w:w="5400" w:type="dxa"/>
          </w:tcPr>
          <w:p w14:paraId="518D1DBB" w14:textId="77777777" w:rsidR="00AF6449" w:rsidRDefault="00AF6449" w:rsidP="00BD23D6">
            <w:pPr>
              <w:rPr>
                <w:rFonts w:ascii="Arial" w:hAnsi="Arial"/>
                <w:sz w:val="24"/>
                <w:szCs w:val="24"/>
              </w:rPr>
            </w:pPr>
          </w:p>
        </w:tc>
      </w:tr>
      <w:tr w:rsidR="00AF6449" w14:paraId="24F0DA45" w14:textId="77777777" w:rsidTr="00BF3FE0">
        <w:trPr>
          <w:cantSplit/>
          <w:tblHeader/>
        </w:trPr>
        <w:tc>
          <w:tcPr>
            <w:tcW w:w="5400" w:type="dxa"/>
          </w:tcPr>
          <w:p w14:paraId="61B45839" w14:textId="42967308" w:rsidR="00AF6449" w:rsidRPr="00F07DCD" w:rsidRDefault="00AF6449" w:rsidP="00BD23D6">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Flare Performance Test Waiver Request</w:t>
            </w:r>
          </w:p>
        </w:tc>
        <w:tc>
          <w:tcPr>
            <w:tcW w:w="5400" w:type="dxa"/>
          </w:tcPr>
          <w:p w14:paraId="5EA96E14" w14:textId="77777777" w:rsidR="00AF6449" w:rsidRDefault="00AF6449" w:rsidP="00BD23D6">
            <w:pPr>
              <w:rPr>
                <w:rFonts w:ascii="Arial" w:hAnsi="Arial"/>
                <w:sz w:val="24"/>
                <w:szCs w:val="24"/>
              </w:rPr>
            </w:pPr>
          </w:p>
        </w:tc>
      </w:tr>
      <w:tr w:rsidR="00AF6449" w14:paraId="135A0D58" w14:textId="77777777" w:rsidTr="0066167C">
        <w:trPr>
          <w:cantSplit/>
          <w:tblHeader/>
        </w:trPr>
        <w:tc>
          <w:tcPr>
            <w:tcW w:w="5400" w:type="dxa"/>
            <w:vAlign w:val="center"/>
          </w:tcPr>
          <w:p w14:paraId="46F25D36" w14:textId="47B24881"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GOP Checklist</w:t>
            </w:r>
          </w:p>
        </w:tc>
        <w:tc>
          <w:tcPr>
            <w:tcW w:w="5400" w:type="dxa"/>
          </w:tcPr>
          <w:p w14:paraId="5AEEB9C8" w14:textId="77777777" w:rsidR="00AF6449" w:rsidRDefault="00AF6449" w:rsidP="00AF6449">
            <w:pPr>
              <w:rPr>
                <w:rFonts w:ascii="Arial" w:hAnsi="Arial"/>
                <w:sz w:val="24"/>
                <w:szCs w:val="24"/>
              </w:rPr>
            </w:pPr>
          </w:p>
        </w:tc>
      </w:tr>
      <w:tr w:rsidR="00AF6449" w14:paraId="2FB808E6" w14:textId="77777777" w:rsidTr="0066167C">
        <w:trPr>
          <w:cantSplit/>
          <w:tblHeader/>
        </w:trPr>
        <w:tc>
          <w:tcPr>
            <w:tcW w:w="5400" w:type="dxa"/>
            <w:vAlign w:val="center"/>
          </w:tcPr>
          <w:p w14:paraId="00BE9ABA" w14:textId="1D944D44"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Stationary Internal Combustion Engines</w:t>
            </w:r>
          </w:p>
        </w:tc>
        <w:tc>
          <w:tcPr>
            <w:tcW w:w="5400" w:type="dxa"/>
          </w:tcPr>
          <w:p w14:paraId="2B427610" w14:textId="77777777" w:rsidR="00AF6449" w:rsidRDefault="00AF6449" w:rsidP="00AF6449">
            <w:pPr>
              <w:rPr>
                <w:rFonts w:ascii="Arial" w:hAnsi="Arial"/>
                <w:sz w:val="24"/>
                <w:szCs w:val="24"/>
              </w:rPr>
            </w:pPr>
          </w:p>
        </w:tc>
      </w:tr>
      <w:tr w:rsidR="00AF6449" w14:paraId="3ABF95CC" w14:textId="77777777" w:rsidTr="0066167C">
        <w:trPr>
          <w:cantSplit/>
          <w:tblHeader/>
        </w:trPr>
        <w:tc>
          <w:tcPr>
            <w:tcW w:w="5400" w:type="dxa"/>
            <w:vAlign w:val="center"/>
          </w:tcPr>
          <w:p w14:paraId="6E3AFDDF" w14:textId="5D64D95B"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Stationary Turbines</w:t>
            </w:r>
          </w:p>
        </w:tc>
        <w:tc>
          <w:tcPr>
            <w:tcW w:w="5400" w:type="dxa"/>
          </w:tcPr>
          <w:p w14:paraId="682A5303" w14:textId="77777777" w:rsidR="00AF6449" w:rsidRDefault="00AF6449" w:rsidP="00AF6449">
            <w:pPr>
              <w:rPr>
                <w:rFonts w:ascii="Arial" w:hAnsi="Arial"/>
                <w:sz w:val="24"/>
                <w:szCs w:val="24"/>
              </w:rPr>
            </w:pPr>
          </w:p>
        </w:tc>
      </w:tr>
      <w:tr w:rsidR="00AF6449" w14:paraId="16640AE7" w14:textId="77777777" w:rsidTr="0066167C">
        <w:trPr>
          <w:cantSplit/>
          <w:tblHeader/>
        </w:trPr>
        <w:tc>
          <w:tcPr>
            <w:tcW w:w="5400" w:type="dxa"/>
            <w:vAlign w:val="center"/>
          </w:tcPr>
          <w:p w14:paraId="62E288AD" w14:textId="00F365FC"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Process Heaters</w:t>
            </w:r>
          </w:p>
        </w:tc>
        <w:tc>
          <w:tcPr>
            <w:tcW w:w="5400" w:type="dxa"/>
          </w:tcPr>
          <w:p w14:paraId="27A23F53" w14:textId="77777777" w:rsidR="00AF6449" w:rsidRDefault="00AF6449" w:rsidP="00AF6449">
            <w:pPr>
              <w:rPr>
                <w:rFonts w:ascii="Arial" w:hAnsi="Arial"/>
                <w:sz w:val="24"/>
                <w:szCs w:val="24"/>
              </w:rPr>
            </w:pPr>
          </w:p>
        </w:tc>
      </w:tr>
      <w:tr w:rsidR="00AF6449" w14:paraId="2A00004E" w14:textId="77777777" w:rsidTr="0066167C">
        <w:trPr>
          <w:cantSplit/>
          <w:tblHeader/>
        </w:trPr>
        <w:tc>
          <w:tcPr>
            <w:tcW w:w="5400" w:type="dxa"/>
            <w:vAlign w:val="center"/>
          </w:tcPr>
          <w:p w14:paraId="1702F8CB" w14:textId="149C1392"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Loading and Unloading Operations</w:t>
            </w:r>
          </w:p>
        </w:tc>
        <w:tc>
          <w:tcPr>
            <w:tcW w:w="5400" w:type="dxa"/>
          </w:tcPr>
          <w:p w14:paraId="680F320D" w14:textId="77777777" w:rsidR="00AF6449" w:rsidRDefault="00AF6449" w:rsidP="00AF6449">
            <w:pPr>
              <w:rPr>
                <w:rFonts w:ascii="Arial" w:hAnsi="Arial"/>
                <w:sz w:val="24"/>
                <w:szCs w:val="24"/>
              </w:rPr>
            </w:pPr>
          </w:p>
        </w:tc>
      </w:tr>
      <w:tr w:rsidR="00AF6449" w14:paraId="463E46C6" w14:textId="77777777" w:rsidTr="0029017C">
        <w:trPr>
          <w:cantSplit/>
          <w:tblHeader/>
        </w:trPr>
        <w:tc>
          <w:tcPr>
            <w:tcW w:w="5400" w:type="dxa"/>
            <w:vAlign w:val="center"/>
          </w:tcPr>
          <w:p w14:paraId="5D18732C" w14:textId="2C264799"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Process Vents</w:t>
            </w:r>
          </w:p>
        </w:tc>
        <w:tc>
          <w:tcPr>
            <w:tcW w:w="5400" w:type="dxa"/>
          </w:tcPr>
          <w:p w14:paraId="0E0739BA" w14:textId="77777777" w:rsidR="00AF6449" w:rsidRDefault="00AF6449" w:rsidP="00AF6449">
            <w:pPr>
              <w:rPr>
                <w:rFonts w:ascii="Arial" w:hAnsi="Arial"/>
                <w:sz w:val="24"/>
                <w:szCs w:val="24"/>
              </w:rPr>
            </w:pPr>
          </w:p>
        </w:tc>
      </w:tr>
      <w:tr w:rsidR="00AF6449" w14:paraId="1780B064" w14:textId="77777777" w:rsidTr="0029017C">
        <w:trPr>
          <w:cantSplit/>
          <w:tblHeader/>
        </w:trPr>
        <w:tc>
          <w:tcPr>
            <w:tcW w:w="5400" w:type="dxa"/>
            <w:vAlign w:val="center"/>
          </w:tcPr>
          <w:p w14:paraId="5E2DE83A" w14:textId="53959186"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Degreasing Units</w:t>
            </w:r>
          </w:p>
        </w:tc>
        <w:tc>
          <w:tcPr>
            <w:tcW w:w="5400" w:type="dxa"/>
          </w:tcPr>
          <w:p w14:paraId="2232F228" w14:textId="77777777" w:rsidR="00AF6449" w:rsidRDefault="00AF6449" w:rsidP="00AF6449">
            <w:pPr>
              <w:rPr>
                <w:rFonts w:ascii="Arial" w:hAnsi="Arial"/>
                <w:sz w:val="24"/>
                <w:szCs w:val="24"/>
              </w:rPr>
            </w:pPr>
          </w:p>
        </w:tc>
      </w:tr>
      <w:tr w:rsidR="00AF6449" w14:paraId="744D0ECA" w14:textId="77777777" w:rsidTr="00BF3FE0">
        <w:trPr>
          <w:cantSplit/>
          <w:tblHeader/>
        </w:trPr>
        <w:tc>
          <w:tcPr>
            <w:tcW w:w="5400" w:type="dxa"/>
          </w:tcPr>
          <w:p w14:paraId="3EFBA739" w14:textId="4FD4291A" w:rsidR="00AF6449" w:rsidRPr="00F07DCD" w:rsidRDefault="00AF6449" w:rsidP="00AF6449">
            <w:pPr>
              <w:tabs>
                <w:tab w:val="left" w:pos="547"/>
                <w:tab w:val="right" w:pos="5162"/>
              </w:tabs>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PBR §106.</w:t>
            </w:r>
            <w:r w:rsidRPr="00F07DCD">
              <w:rPr>
                <w:rFonts w:ascii="Arial" w:hAnsi="Arial" w:cs="Arial"/>
                <w:sz w:val="22"/>
                <w:szCs w:val="22"/>
                <w:u w:val="single"/>
              </w:rPr>
              <w:tab/>
            </w:r>
          </w:p>
        </w:tc>
        <w:tc>
          <w:tcPr>
            <w:tcW w:w="5400" w:type="dxa"/>
          </w:tcPr>
          <w:p w14:paraId="574B06B4" w14:textId="77777777" w:rsidR="00AF6449" w:rsidRDefault="00AF6449" w:rsidP="00BD23D6">
            <w:pPr>
              <w:rPr>
                <w:rFonts w:ascii="Arial" w:hAnsi="Arial"/>
                <w:sz w:val="24"/>
                <w:szCs w:val="24"/>
              </w:rPr>
            </w:pPr>
          </w:p>
        </w:tc>
      </w:tr>
      <w:tr w:rsidR="00AF6449" w14:paraId="613CEE52" w14:textId="77777777" w:rsidTr="00EA2EC1">
        <w:trPr>
          <w:cantSplit/>
          <w:tblHeader/>
        </w:trPr>
        <w:tc>
          <w:tcPr>
            <w:tcW w:w="5400" w:type="dxa"/>
            <w:vAlign w:val="center"/>
          </w:tcPr>
          <w:p w14:paraId="4B3D4EB2" w14:textId="6EEFDDC3"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Emission Calculations</w:t>
            </w:r>
          </w:p>
        </w:tc>
        <w:tc>
          <w:tcPr>
            <w:tcW w:w="5400" w:type="dxa"/>
          </w:tcPr>
          <w:p w14:paraId="0A00F17D" w14:textId="77777777" w:rsidR="00AF6449" w:rsidRDefault="00AF6449" w:rsidP="00AF6449">
            <w:pPr>
              <w:rPr>
                <w:rFonts w:ascii="Arial" w:hAnsi="Arial"/>
                <w:sz w:val="24"/>
                <w:szCs w:val="24"/>
              </w:rPr>
            </w:pPr>
          </w:p>
        </w:tc>
      </w:tr>
      <w:tr w:rsidR="00AF6449" w14:paraId="4C4BCA55" w14:textId="77777777" w:rsidTr="00EA2EC1">
        <w:trPr>
          <w:cantSplit/>
          <w:tblHeader/>
        </w:trPr>
        <w:tc>
          <w:tcPr>
            <w:tcW w:w="5400" w:type="dxa"/>
            <w:vAlign w:val="center"/>
          </w:tcPr>
          <w:p w14:paraId="798FBC8B" w14:textId="031B7622"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NSPS WWW Applicability Checklist</w:t>
            </w:r>
          </w:p>
        </w:tc>
        <w:tc>
          <w:tcPr>
            <w:tcW w:w="5400" w:type="dxa"/>
          </w:tcPr>
          <w:p w14:paraId="1A410AE6" w14:textId="77777777" w:rsidR="00AF6449" w:rsidRDefault="00AF6449" w:rsidP="00AF6449">
            <w:pPr>
              <w:rPr>
                <w:rFonts w:ascii="Arial" w:hAnsi="Arial"/>
                <w:sz w:val="24"/>
                <w:szCs w:val="24"/>
              </w:rPr>
            </w:pPr>
          </w:p>
        </w:tc>
      </w:tr>
      <w:tr w:rsidR="00AF6449" w14:paraId="72B33574" w14:textId="77777777" w:rsidTr="00EA2EC1">
        <w:trPr>
          <w:cantSplit/>
          <w:tblHeader/>
        </w:trPr>
        <w:tc>
          <w:tcPr>
            <w:tcW w:w="5400" w:type="dxa"/>
            <w:vAlign w:val="center"/>
          </w:tcPr>
          <w:p w14:paraId="129E023D" w14:textId="4F8FA63B"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NSPS XXX Applicability Checklist</w:t>
            </w:r>
          </w:p>
        </w:tc>
        <w:tc>
          <w:tcPr>
            <w:tcW w:w="5400" w:type="dxa"/>
          </w:tcPr>
          <w:p w14:paraId="52C88C17" w14:textId="77777777" w:rsidR="00AF6449" w:rsidRDefault="00AF6449" w:rsidP="00AF6449">
            <w:pPr>
              <w:rPr>
                <w:rFonts w:ascii="Arial" w:hAnsi="Arial"/>
                <w:sz w:val="24"/>
                <w:szCs w:val="24"/>
              </w:rPr>
            </w:pPr>
          </w:p>
        </w:tc>
      </w:tr>
      <w:tr w:rsidR="00AF6449" w14:paraId="4C106856" w14:textId="77777777" w:rsidTr="00EA2EC1">
        <w:trPr>
          <w:cantSplit/>
          <w:tblHeader/>
        </w:trPr>
        <w:tc>
          <w:tcPr>
            <w:tcW w:w="5400" w:type="dxa"/>
            <w:vAlign w:val="center"/>
          </w:tcPr>
          <w:p w14:paraId="6016A0F2" w14:textId="54E901E6"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Amended Design Capacity Report</w:t>
            </w:r>
          </w:p>
        </w:tc>
        <w:tc>
          <w:tcPr>
            <w:tcW w:w="5400" w:type="dxa"/>
          </w:tcPr>
          <w:p w14:paraId="5F293CDA" w14:textId="77777777" w:rsidR="00AF6449" w:rsidRDefault="00AF6449" w:rsidP="00AF6449">
            <w:pPr>
              <w:rPr>
                <w:rFonts w:ascii="Arial" w:hAnsi="Arial"/>
                <w:sz w:val="24"/>
                <w:szCs w:val="24"/>
              </w:rPr>
            </w:pPr>
          </w:p>
        </w:tc>
      </w:tr>
      <w:tr w:rsidR="00AF6449" w14:paraId="49EE47D6" w14:textId="77777777" w:rsidTr="00EA2EC1">
        <w:trPr>
          <w:cantSplit/>
          <w:tblHeader/>
        </w:trPr>
        <w:tc>
          <w:tcPr>
            <w:tcW w:w="5400" w:type="dxa"/>
            <w:vAlign w:val="center"/>
          </w:tcPr>
          <w:p w14:paraId="2C7F8FB9" w14:textId="09FAA495" w:rsidR="00AF6449" w:rsidRPr="00F07DCD" w:rsidRDefault="00AF6449" w:rsidP="00AF6449">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Gas Collection and Control System Design Plan</w:t>
            </w:r>
          </w:p>
        </w:tc>
        <w:tc>
          <w:tcPr>
            <w:tcW w:w="5400" w:type="dxa"/>
          </w:tcPr>
          <w:p w14:paraId="34B975F0" w14:textId="77777777" w:rsidR="00AF6449" w:rsidRDefault="00AF6449" w:rsidP="00AF6449">
            <w:pPr>
              <w:rPr>
                <w:rFonts w:ascii="Arial" w:hAnsi="Arial"/>
                <w:sz w:val="24"/>
                <w:szCs w:val="24"/>
              </w:rPr>
            </w:pPr>
          </w:p>
        </w:tc>
      </w:tr>
      <w:tr w:rsidR="00AF6449" w14:paraId="2724B22A" w14:textId="77777777" w:rsidTr="00BF3FE0">
        <w:trPr>
          <w:cantSplit/>
          <w:tblHeader/>
        </w:trPr>
        <w:tc>
          <w:tcPr>
            <w:tcW w:w="5400" w:type="dxa"/>
          </w:tcPr>
          <w:p w14:paraId="5546B9CD" w14:textId="00854B32" w:rsidR="00AF6449" w:rsidRPr="00F07DCD" w:rsidRDefault="00AF6449" w:rsidP="00BD23D6">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Revised NMOC Emission Rate Report (Tier 3)</w:t>
            </w:r>
          </w:p>
        </w:tc>
        <w:tc>
          <w:tcPr>
            <w:tcW w:w="5400" w:type="dxa"/>
          </w:tcPr>
          <w:p w14:paraId="1552DE3E" w14:textId="77777777" w:rsidR="00AF6449" w:rsidRDefault="00AF6449" w:rsidP="00BD23D6">
            <w:pPr>
              <w:rPr>
                <w:rFonts w:ascii="Arial" w:hAnsi="Arial"/>
                <w:sz w:val="24"/>
                <w:szCs w:val="24"/>
              </w:rPr>
            </w:pPr>
          </w:p>
        </w:tc>
      </w:tr>
    </w:tbl>
    <w:p w14:paraId="6F80BF9F" w14:textId="77777777" w:rsidR="00AF6449" w:rsidRDefault="00AF6449">
      <w:r>
        <w:br w:type="page"/>
      </w:r>
    </w:p>
    <w:p w14:paraId="40FEAD07" w14:textId="77777777" w:rsidR="00F07DCD" w:rsidRPr="00AF6449" w:rsidRDefault="00F07DCD" w:rsidP="00877620">
      <w:pPr>
        <w:pStyle w:val="Heading1"/>
      </w:pPr>
      <w:r w:rsidRPr="00AF6449">
        <w:lastRenderedPageBreak/>
        <w:t>Standard Permit Certification Municipal Solid Waste Landfills</w:t>
      </w:r>
    </w:p>
    <w:p w14:paraId="0540B366" w14:textId="77777777" w:rsidR="00F07DCD" w:rsidRPr="00AF6449" w:rsidRDefault="00F07DCD" w:rsidP="00877620">
      <w:pPr>
        <w:pStyle w:val="Heading1"/>
      </w:pPr>
      <w:r w:rsidRPr="00AF6449">
        <w:t>and Transfer Stations Application Form and Instructions</w:t>
      </w:r>
    </w:p>
    <w:p w14:paraId="1E2EF8F8" w14:textId="77777777" w:rsidR="00F07DCD" w:rsidRPr="00AF6449" w:rsidRDefault="00F07DCD" w:rsidP="00877620">
      <w:pPr>
        <w:pStyle w:val="Heading1"/>
      </w:pPr>
      <w:r w:rsidRPr="00AF6449">
        <w:t>Texas Commission on Environmental Quality</w:t>
      </w:r>
    </w:p>
    <w:p w14:paraId="687FD435" w14:textId="7490D481" w:rsidR="001B62DE" w:rsidRPr="001B62DE" w:rsidRDefault="001B62DE" w:rsidP="001B62DE">
      <w:pPr>
        <w:tabs>
          <w:tab w:val="left" w:pos="720"/>
        </w:tabs>
        <w:spacing w:before="360" w:after="120"/>
        <w:ind w:left="720" w:hanging="720"/>
        <w:rPr>
          <w:rFonts w:ascii="Arial" w:hAnsi="Arial"/>
          <w:i/>
          <w:iCs/>
          <w:sz w:val="24"/>
          <w:szCs w:val="24"/>
        </w:rPr>
      </w:pPr>
      <w:r w:rsidRPr="00F07DCD">
        <w:rPr>
          <w:rFonts w:ascii="Arial" w:hAnsi="Arial" w:cs="Arial"/>
          <w:b/>
          <w:sz w:val="22"/>
          <w:szCs w:val="22"/>
        </w:rPr>
        <w:t>IV.</w:t>
      </w:r>
      <w:r w:rsidRPr="00F07DCD">
        <w:rPr>
          <w:rFonts w:ascii="Arial" w:hAnsi="Arial" w:cs="Arial"/>
          <w:b/>
          <w:sz w:val="22"/>
          <w:szCs w:val="22"/>
        </w:rPr>
        <w:tab/>
        <w:t>Additional Attachments and Information (check all that apply)</w:t>
      </w:r>
      <w:r>
        <w:rPr>
          <w:rFonts w:ascii="Arial" w:hAnsi="Arial" w:cs="Arial"/>
          <w:b/>
          <w:sz w:val="22"/>
          <w:szCs w:val="22"/>
        </w:rPr>
        <w:t xml:space="preserve"> </w:t>
      </w:r>
      <w:r>
        <w:rPr>
          <w:rFonts w:ascii="Arial" w:hAnsi="Arial" w:cs="Arial"/>
          <w:b/>
          <w:i/>
          <w:iCs/>
          <w:sz w:val="22"/>
          <w:szCs w:val="22"/>
        </w:rPr>
        <w:t>(continued)</w:t>
      </w:r>
    </w:p>
    <w:p w14:paraId="35E4EAF8" w14:textId="77777777" w:rsidR="00AF6449" w:rsidRDefault="00AF6449" w:rsidP="00AF6449">
      <w:pPr>
        <w:rPr>
          <w:rFonts w:ascii="Arial" w:hAnsi="Arial"/>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ndard Permit Certification Municipal Solid Waste Landfills&#10;and Transfer Stations Application Form&#10;"/>
      </w:tblPr>
      <w:tblGrid>
        <w:gridCol w:w="5400"/>
        <w:gridCol w:w="5400"/>
      </w:tblGrid>
      <w:tr w:rsidR="00AF6449" w14:paraId="56832FBB" w14:textId="77777777" w:rsidTr="001B62DE">
        <w:trPr>
          <w:cantSplit/>
          <w:tblHeader/>
        </w:trPr>
        <w:tc>
          <w:tcPr>
            <w:tcW w:w="5400" w:type="dxa"/>
            <w:shd w:val="clear" w:color="auto" w:fill="D9D9D9" w:themeFill="background1" w:themeFillShade="D9"/>
          </w:tcPr>
          <w:p w14:paraId="5E85F9E3" w14:textId="6842AF2A" w:rsidR="00AF6449" w:rsidRPr="00F07DCD" w:rsidRDefault="001B62DE" w:rsidP="00E27F6F">
            <w:pPr>
              <w:tabs>
                <w:tab w:val="left" w:pos="547"/>
              </w:tabs>
              <w:ind w:left="547" w:hanging="547"/>
              <w:rPr>
                <w:rFonts w:ascii="Arial" w:hAnsi="Arial" w:cs="Arial"/>
                <w:sz w:val="22"/>
                <w:szCs w:val="22"/>
              </w:rPr>
            </w:pPr>
            <w:r w:rsidRPr="00F07DCD">
              <w:rPr>
                <w:rFonts w:ascii="Arial" w:hAnsi="Arial" w:cs="Arial"/>
                <w:b/>
                <w:sz w:val="22"/>
                <w:szCs w:val="22"/>
              </w:rPr>
              <w:t>Attachment:</w:t>
            </w:r>
          </w:p>
        </w:tc>
        <w:tc>
          <w:tcPr>
            <w:tcW w:w="5400" w:type="dxa"/>
            <w:shd w:val="clear" w:color="auto" w:fill="D9D9D9" w:themeFill="background1" w:themeFillShade="D9"/>
          </w:tcPr>
          <w:p w14:paraId="54D04F68" w14:textId="3F995896" w:rsidR="00AF6449" w:rsidRDefault="001B62DE" w:rsidP="00E27F6F">
            <w:pPr>
              <w:rPr>
                <w:rFonts w:ascii="Arial" w:hAnsi="Arial"/>
                <w:sz w:val="24"/>
                <w:szCs w:val="24"/>
              </w:rPr>
            </w:pPr>
            <w:r w:rsidRPr="00F07DCD">
              <w:rPr>
                <w:rFonts w:ascii="Arial" w:hAnsi="Arial" w:cs="Arial"/>
                <w:b/>
                <w:sz w:val="22"/>
                <w:szCs w:val="22"/>
              </w:rPr>
              <w:t>Number of Checklist for Unit Type:</w:t>
            </w:r>
          </w:p>
        </w:tc>
      </w:tr>
      <w:tr w:rsidR="001B62DE" w14:paraId="3800F431" w14:textId="77777777" w:rsidTr="00A90A46">
        <w:trPr>
          <w:cantSplit/>
          <w:tblHeader/>
        </w:trPr>
        <w:tc>
          <w:tcPr>
            <w:tcW w:w="5400" w:type="dxa"/>
            <w:vAlign w:val="center"/>
          </w:tcPr>
          <w:p w14:paraId="01CB08CE" w14:textId="4D33E4BE"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Control Equipment Removal Report</w:t>
            </w:r>
          </w:p>
        </w:tc>
        <w:tc>
          <w:tcPr>
            <w:tcW w:w="5400" w:type="dxa"/>
          </w:tcPr>
          <w:p w14:paraId="651D8194" w14:textId="77777777" w:rsidR="001B62DE" w:rsidRDefault="001B62DE" w:rsidP="001B62DE">
            <w:pPr>
              <w:rPr>
                <w:rFonts w:ascii="Arial" w:hAnsi="Arial"/>
                <w:sz w:val="24"/>
                <w:szCs w:val="24"/>
              </w:rPr>
            </w:pPr>
          </w:p>
        </w:tc>
      </w:tr>
      <w:tr w:rsidR="001B62DE" w14:paraId="3CFDF13D" w14:textId="77777777" w:rsidTr="00A90A46">
        <w:trPr>
          <w:cantSplit/>
          <w:tblHeader/>
        </w:trPr>
        <w:tc>
          <w:tcPr>
            <w:tcW w:w="5400" w:type="dxa"/>
            <w:vAlign w:val="center"/>
          </w:tcPr>
          <w:p w14:paraId="17A4DC16" w14:textId="5ADB39E5"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Initial Performance Test Report for Control System</w:t>
            </w:r>
          </w:p>
        </w:tc>
        <w:tc>
          <w:tcPr>
            <w:tcW w:w="5400" w:type="dxa"/>
          </w:tcPr>
          <w:p w14:paraId="2A9BFB21" w14:textId="77777777" w:rsidR="001B62DE" w:rsidRDefault="001B62DE" w:rsidP="001B62DE">
            <w:pPr>
              <w:rPr>
                <w:rFonts w:ascii="Arial" w:hAnsi="Arial"/>
                <w:sz w:val="24"/>
                <w:szCs w:val="24"/>
              </w:rPr>
            </w:pPr>
          </w:p>
        </w:tc>
      </w:tr>
      <w:tr w:rsidR="001B62DE" w14:paraId="79ACA7DC" w14:textId="77777777" w:rsidTr="00A90A46">
        <w:trPr>
          <w:cantSplit/>
          <w:tblHeader/>
        </w:trPr>
        <w:tc>
          <w:tcPr>
            <w:tcW w:w="5400" w:type="dxa"/>
            <w:vAlign w:val="center"/>
          </w:tcPr>
          <w:p w14:paraId="751C793D" w14:textId="2748DD1C"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Request Alternate Means of Control (AMOC) Gas Collection and Control System</w:t>
            </w:r>
          </w:p>
        </w:tc>
        <w:tc>
          <w:tcPr>
            <w:tcW w:w="5400" w:type="dxa"/>
          </w:tcPr>
          <w:p w14:paraId="60640F52" w14:textId="77777777" w:rsidR="001B62DE" w:rsidRDefault="001B62DE" w:rsidP="001B62DE">
            <w:pPr>
              <w:rPr>
                <w:rFonts w:ascii="Arial" w:hAnsi="Arial"/>
                <w:sz w:val="24"/>
                <w:szCs w:val="24"/>
              </w:rPr>
            </w:pPr>
          </w:p>
        </w:tc>
      </w:tr>
      <w:tr w:rsidR="001B62DE" w14:paraId="357D0375" w14:textId="77777777" w:rsidTr="00A90A46">
        <w:trPr>
          <w:cantSplit/>
          <w:tblHeader/>
        </w:trPr>
        <w:tc>
          <w:tcPr>
            <w:tcW w:w="5400" w:type="dxa"/>
            <w:vAlign w:val="center"/>
          </w:tcPr>
          <w:p w14:paraId="6FB0926A" w14:textId="3157499F"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Flares</w:t>
            </w:r>
          </w:p>
        </w:tc>
        <w:tc>
          <w:tcPr>
            <w:tcW w:w="5400" w:type="dxa"/>
          </w:tcPr>
          <w:p w14:paraId="63EDD122" w14:textId="77777777" w:rsidR="001B62DE" w:rsidRDefault="001B62DE" w:rsidP="001B62DE">
            <w:pPr>
              <w:rPr>
                <w:rFonts w:ascii="Arial" w:hAnsi="Arial"/>
                <w:sz w:val="24"/>
                <w:szCs w:val="24"/>
              </w:rPr>
            </w:pPr>
          </w:p>
        </w:tc>
      </w:tr>
      <w:tr w:rsidR="001B62DE" w14:paraId="6DA681B2" w14:textId="77777777" w:rsidTr="00A90A46">
        <w:trPr>
          <w:cantSplit/>
          <w:tblHeader/>
        </w:trPr>
        <w:tc>
          <w:tcPr>
            <w:tcW w:w="5400" w:type="dxa"/>
            <w:vAlign w:val="center"/>
          </w:tcPr>
          <w:p w14:paraId="17FA6DE2" w14:textId="7CB0396A"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Boiler/Steam Generation</w:t>
            </w:r>
          </w:p>
        </w:tc>
        <w:tc>
          <w:tcPr>
            <w:tcW w:w="5400" w:type="dxa"/>
          </w:tcPr>
          <w:p w14:paraId="7D562A6D" w14:textId="77777777" w:rsidR="001B62DE" w:rsidRDefault="001B62DE" w:rsidP="001B62DE">
            <w:pPr>
              <w:rPr>
                <w:rFonts w:ascii="Arial" w:hAnsi="Arial"/>
                <w:sz w:val="24"/>
                <w:szCs w:val="24"/>
              </w:rPr>
            </w:pPr>
          </w:p>
        </w:tc>
      </w:tr>
      <w:tr w:rsidR="001B62DE" w14:paraId="78FEC786" w14:textId="77777777" w:rsidTr="00B379D6">
        <w:trPr>
          <w:cantSplit/>
          <w:tblHeader/>
        </w:trPr>
        <w:tc>
          <w:tcPr>
            <w:tcW w:w="5400" w:type="dxa"/>
            <w:vAlign w:val="center"/>
          </w:tcPr>
          <w:p w14:paraId="4CC4D58B" w14:textId="5F0B0749"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Storage Tanks</w:t>
            </w:r>
          </w:p>
        </w:tc>
        <w:tc>
          <w:tcPr>
            <w:tcW w:w="5400" w:type="dxa"/>
          </w:tcPr>
          <w:p w14:paraId="36410F90" w14:textId="77777777" w:rsidR="001B62DE" w:rsidRDefault="001B62DE" w:rsidP="001B62DE">
            <w:pPr>
              <w:rPr>
                <w:rFonts w:ascii="Arial" w:hAnsi="Arial"/>
                <w:sz w:val="24"/>
                <w:szCs w:val="24"/>
              </w:rPr>
            </w:pPr>
          </w:p>
        </w:tc>
      </w:tr>
      <w:tr w:rsidR="001B62DE" w14:paraId="523FF404" w14:textId="77777777" w:rsidTr="00B379D6">
        <w:trPr>
          <w:cantSplit/>
          <w:tblHeader/>
        </w:trPr>
        <w:tc>
          <w:tcPr>
            <w:tcW w:w="5400" w:type="dxa"/>
            <w:vAlign w:val="center"/>
          </w:tcPr>
          <w:p w14:paraId="61395311" w14:textId="45237521"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MSWLF/Waste Disposals</w:t>
            </w:r>
          </w:p>
        </w:tc>
        <w:tc>
          <w:tcPr>
            <w:tcW w:w="5400" w:type="dxa"/>
          </w:tcPr>
          <w:p w14:paraId="6F34A8E3" w14:textId="77777777" w:rsidR="001B62DE" w:rsidRDefault="001B62DE" w:rsidP="001B62DE">
            <w:pPr>
              <w:rPr>
                <w:rFonts w:ascii="Arial" w:hAnsi="Arial"/>
                <w:sz w:val="24"/>
                <w:szCs w:val="24"/>
              </w:rPr>
            </w:pPr>
          </w:p>
        </w:tc>
      </w:tr>
      <w:tr w:rsidR="001B62DE" w14:paraId="0FBDD42A" w14:textId="77777777" w:rsidTr="00B379D6">
        <w:trPr>
          <w:cantSplit/>
          <w:tblHeader/>
        </w:trPr>
        <w:tc>
          <w:tcPr>
            <w:tcW w:w="5400" w:type="dxa"/>
            <w:vAlign w:val="center"/>
          </w:tcPr>
          <w:p w14:paraId="7A81187D" w14:textId="7C514542"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Surface Coating</w:t>
            </w:r>
          </w:p>
        </w:tc>
        <w:tc>
          <w:tcPr>
            <w:tcW w:w="5400" w:type="dxa"/>
          </w:tcPr>
          <w:p w14:paraId="459567D9" w14:textId="77777777" w:rsidR="001B62DE" w:rsidRDefault="001B62DE" w:rsidP="001B62DE">
            <w:pPr>
              <w:rPr>
                <w:rFonts w:ascii="Arial" w:hAnsi="Arial"/>
                <w:sz w:val="24"/>
                <w:szCs w:val="24"/>
              </w:rPr>
            </w:pPr>
          </w:p>
        </w:tc>
      </w:tr>
      <w:tr w:rsidR="001B62DE" w14:paraId="00F0685A" w14:textId="77777777" w:rsidTr="00B379D6">
        <w:trPr>
          <w:cantSplit/>
          <w:tblHeader/>
        </w:trPr>
        <w:tc>
          <w:tcPr>
            <w:tcW w:w="5400" w:type="dxa"/>
            <w:vAlign w:val="center"/>
          </w:tcPr>
          <w:p w14:paraId="00810B0E" w14:textId="54DADFC0"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Oil/Water Separators</w:t>
            </w:r>
          </w:p>
        </w:tc>
        <w:tc>
          <w:tcPr>
            <w:tcW w:w="5400" w:type="dxa"/>
          </w:tcPr>
          <w:p w14:paraId="7191C99C" w14:textId="77777777" w:rsidR="001B62DE" w:rsidRDefault="001B62DE" w:rsidP="001B62DE">
            <w:pPr>
              <w:rPr>
                <w:rFonts w:ascii="Arial" w:hAnsi="Arial"/>
                <w:sz w:val="24"/>
                <w:szCs w:val="24"/>
              </w:rPr>
            </w:pPr>
          </w:p>
        </w:tc>
      </w:tr>
      <w:tr w:rsidR="001B62DE" w14:paraId="65484E54" w14:textId="77777777" w:rsidTr="00B379D6">
        <w:trPr>
          <w:cantSplit/>
          <w:tblHeader/>
        </w:trPr>
        <w:tc>
          <w:tcPr>
            <w:tcW w:w="5400" w:type="dxa"/>
            <w:vAlign w:val="center"/>
          </w:tcPr>
          <w:p w14:paraId="21DFFB52" w14:textId="6BC69C71" w:rsidR="001B62DE" w:rsidRPr="00F07DCD" w:rsidRDefault="001B62DE" w:rsidP="001B62DE">
            <w:pPr>
              <w:tabs>
                <w:tab w:val="left" w:pos="547"/>
              </w:tabs>
              <w:ind w:left="547" w:hanging="547"/>
              <w:rPr>
                <w:rFonts w:ascii="Arial" w:hAnsi="Arial" w:cs="Arial"/>
                <w:sz w:val="22"/>
                <w:szCs w:val="22"/>
              </w:rPr>
            </w:pPr>
            <w:r w:rsidRPr="00F07DCD">
              <w:rPr>
                <w:rFonts w:ascii="Arial" w:hAnsi="Arial" w:cs="Arial"/>
                <w:sz w:val="22"/>
                <w:szCs w:val="22"/>
              </w:rPr>
              <w:fldChar w:fldCharType="begin">
                <w:ffData>
                  <w:name w:val="Check1"/>
                  <w:enabled/>
                  <w:calcOnExit w:val="0"/>
                  <w:checkBox>
                    <w:sizeAuto/>
                    <w:default w:val="0"/>
                  </w:checkBox>
                </w:ffData>
              </w:fldChar>
            </w:r>
            <w:r w:rsidRPr="00F07DCD">
              <w:rPr>
                <w:rFonts w:ascii="Arial" w:hAnsi="Arial" w:cs="Arial"/>
                <w:sz w:val="22"/>
                <w:szCs w:val="22"/>
              </w:rPr>
              <w:instrText xml:space="preserve"> FORMCHECKBOX </w:instrText>
            </w:r>
            <w:r w:rsidR="0040532F">
              <w:rPr>
                <w:rFonts w:ascii="Arial" w:hAnsi="Arial" w:cs="Arial"/>
                <w:sz w:val="22"/>
                <w:szCs w:val="22"/>
              </w:rPr>
            </w:r>
            <w:r w:rsidR="0040532F">
              <w:rPr>
                <w:rFonts w:ascii="Arial" w:hAnsi="Arial" w:cs="Arial"/>
                <w:sz w:val="22"/>
                <w:szCs w:val="22"/>
              </w:rPr>
              <w:fldChar w:fldCharType="separate"/>
            </w:r>
            <w:r w:rsidRPr="00F07DCD">
              <w:rPr>
                <w:rFonts w:ascii="Arial" w:hAnsi="Arial" w:cs="Arial"/>
                <w:sz w:val="22"/>
                <w:szCs w:val="22"/>
              </w:rPr>
              <w:fldChar w:fldCharType="end"/>
            </w:r>
            <w:r w:rsidRPr="00F07DCD">
              <w:rPr>
                <w:rFonts w:ascii="Arial" w:hAnsi="Arial" w:cs="Arial"/>
                <w:sz w:val="22"/>
                <w:szCs w:val="22"/>
              </w:rPr>
              <w:tab/>
              <w:t>Revised NMOC Emission Rate Report (Tier 4)</w:t>
            </w:r>
          </w:p>
        </w:tc>
        <w:tc>
          <w:tcPr>
            <w:tcW w:w="5400" w:type="dxa"/>
          </w:tcPr>
          <w:p w14:paraId="28B93C3A" w14:textId="77777777" w:rsidR="001B62DE" w:rsidRDefault="001B62DE" w:rsidP="001B62DE">
            <w:pPr>
              <w:rPr>
                <w:rFonts w:ascii="Arial" w:hAnsi="Arial"/>
                <w:sz w:val="24"/>
                <w:szCs w:val="24"/>
              </w:rPr>
            </w:pPr>
          </w:p>
        </w:tc>
      </w:tr>
    </w:tbl>
    <w:p w14:paraId="2B729B08" w14:textId="66B23F7F" w:rsidR="00AF6449" w:rsidRDefault="00AF6449" w:rsidP="00BC11B2">
      <w:pPr>
        <w:rPr>
          <w:rFonts w:ascii="Arial" w:hAnsi="Arial"/>
        </w:rPr>
      </w:pPr>
    </w:p>
    <w:p w14:paraId="262653AD" w14:textId="77777777" w:rsidR="00F84DDE" w:rsidRPr="0063707D" w:rsidRDefault="00F84DDE">
      <w:pPr>
        <w:rPr>
          <w:rFonts w:ascii="Arial" w:hAnsi="Arial"/>
        </w:rPr>
      </w:pPr>
      <w:r w:rsidRPr="0063707D">
        <w:rPr>
          <w:rFonts w:ascii="Arial" w:hAnsi="Arial"/>
        </w:rPr>
        <w:br w:type="page"/>
      </w:r>
    </w:p>
    <w:p w14:paraId="0B11FC51" w14:textId="77777777" w:rsidR="00F07DCD" w:rsidRPr="00877620" w:rsidRDefault="00F07DCD" w:rsidP="00877620">
      <w:pPr>
        <w:pStyle w:val="Heading1"/>
      </w:pPr>
      <w:r w:rsidRPr="0063707D">
        <w:lastRenderedPageBreak/>
        <w:t>S</w:t>
      </w:r>
      <w:r w:rsidRPr="00877620">
        <w:t>tandard Permit Certification Municipal Solid Waste Landfills</w:t>
      </w:r>
    </w:p>
    <w:p w14:paraId="4C096812" w14:textId="77777777" w:rsidR="00F07DCD" w:rsidRPr="00877620" w:rsidRDefault="00F07DCD" w:rsidP="00877620">
      <w:pPr>
        <w:pStyle w:val="Heading1"/>
      </w:pPr>
      <w:r w:rsidRPr="00877620">
        <w:t>and Transfer Stations Application Form and Instructions</w:t>
      </w:r>
    </w:p>
    <w:p w14:paraId="1FEA60AB" w14:textId="77777777" w:rsidR="00F07DCD" w:rsidRPr="00877620" w:rsidRDefault="00F07DCD" w:rsidP="00877620">
      <w:pPr>
        <w:pStyle w:val="Heading1"/>
      </w:pPr>
      <w:r w:rsidRPr="00877620">
        <w:t>Texas Commission on Environmental Quality</w:t>
      </w:r>
    </w:p>
    <w:p w14:paraId="0E75AF6A" w14:textId="34013C78" w:rsidR="00B179F6" w:rsidRDefault="00B179F6" w:rsidP="00877620">
      <w:pPr>
        <w:spacing w:before="360"/>
        <w:rPr>
          <w:rFonts w:ascii="Arial" w:hAnsi="Arial"/>
        </w:rPr>
      </w:pPr>
    </w:p>
    <w:tbl>
      <w:tblPr>
        <w:tblStyle w:val="TableGrid"/>
        <w:tblW w:w="10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General Information"/>
      </w:tblPr>
      <w:tblGrid>
        <w:gridCol w:w="10790"/>
      </w:tblGrid>
      <w:tr w:rsidR="00877620" w14:paraId="44B2F598" w14:textId="77777777" w:rsidTr="00F05070">
        <w:tc>
          <w:tcPr>
            <w:tcW w:w="10790" w:type="dxa"/>
            <w:shd w:val="clear" w:color="auto" w:fill="D9D9D9" w:themeFill="background1" w:themeFillShade="D9"/>
          </w:tcPr>
          <w:p w14:paraId="66361AE7" w14:textId="555A90FE" w:rsidR="00877620" w:rsidRDefault="0004792C" w:rsidP="00BB0F00">
            <w:pPr>
              <w:tabs>
                <w:tab w:val="left" w:pos="720"/>
              </w:tabs>
              <w:ind w:left="720" w:hanging="720"/>
              <w:rPr>
                <w:rFonts w:ascii="Arial" w:hAnsi="Arial"/>
              </w:rPr>
            </w:pPr>
            <w:r w:rsidRPr="0063707D">
              <w:rPr>
                <w:rFonts w:ascii="Arial" w:hAnsi="Arial"/>
                <w:b/>
                <w:sz w:val="22"/>
                <w:szCs w:val="22"/>
              </w:rPr>
              <w:t>V.</w:t>
            </w:r>
            <w:r w:rsidRPr="0063707D">
              <w:rPr>
                <w:rFonts w:ascii="Arial" w:hAnsi="Arial"/>
                <w:b/>
                <w:sz w:val="22"/>
                <w:szCs w:val="22"/>
              </w:rPr>
              <w:tab/>
              <w:t>Responsible Official (RO) Identifying Information</w:t>
            </w:r>
          </w:p>
        </w:tc>
      </w:tr>
      <w:tr w:rsidR="00877620" w14:paraId="1E15AAEC" w14:textId="77777777" w:rsidTr="00F05070">
        <w:tc>
          <w:tcPr>
            <w:tcW w:w="10790" w:type="dxa"/>
          </w:tcPr>
          <w:p w14:paraId="2084B4B8" w14:textId="0BC2C604" w:rsidR="00877620" w:rsidRDefault="00BB0F00" w:rsidP="00BB0F00">
            <w:pPr>
              <w:tabs>
                <w:tab w:val="left" w:pos="547"/>
              </w:tabs>
              <w:ind w:left="547" w:hanging="547"/>
              <w:rPr>
                <w:rFonts w:ascii="Arial" w:hAnsi="Arial"/>
              </w:rPr>
            </w:pPr>
            <w:r w:rsidRPr="0063707D">
              <w:rPr>
                <w:rFonts w:ascii="Arial" w:hAnsi="Arial"/>
                <w:sz w:val="22"/>
                <w:szCs w:val="22"/>
              </w:rPr>
              <w:t>A.</w:t>
            </w:r>
            <w:r w:rsidRPr="0063707D">
              <w:rPr>
                <w:rFonts w:ascii="Arial" w:hAnsi="Arial"/>
                <w:sz w:val="22"/>
                <w:szCs w:val="22"/>
              </w:rPr>
              <w:tab/>
              <w:t xml:space="preserve">RO Name:  (Mr.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 xml:space="preserve"> Mrs.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 xml:space="preserve"> Ms.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 xml:space="preserve"> Dr.</w:t>
            </w:r>
            <w:r>
              <w:rPr>
                <w:rFonts w:ascii="Arial" w:hAnsi="Arial"/>
                <w:sz w:val="22"/>
                <w:szCs w:val="22"/>
              </w:rPr>
              <w:t xml:space="preserve">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w:t>
            </w:r>
          </w:p>
        </w:tc>
      </w:tr>
      <w:tr w:rsidR="00877620" w14:paraId="12F72063" w14:textId="77777777" w:rsidTr="00F05070">
        <w:tc>
          <w:tcPr>
            <w:tcW w:w="10790" w:type="dxa"/>
          </w:tcPr>
          <w:p w14:paraId="404ADC6D" w14:textId="77777777" w:rsidR="00877620" w:rsidRDefault="00877620" w:rsidP="00877620">
            <w:pPr>
              <w:rPr>
                <w:rFonts w:ascii="Arial" w:hAnsi="Arial"/>
              </w:rPr>
            </w:pPr>
          </w:p>
        </w:tc>
      </w:tr>
      <w:tr w:rsidR="00F05070" w14:paraId="3FD21498" w14:textId="77777777" w:rsidTr="00F05070">
        <w:tc>
          <w:tcPr>
            <w:tcW w:w="10790" w:type="dxa"/>
            <w:vAlign w:val="center"/>
          </w:tcPr>
          <w:p w14:paraId="2DA220D3" w14:textId="079DA12F" w:rsidR="00F05070" w:rsidRDefault="00F05070" w:rsidP="00F05070">
            <w:pPr>
              <w:tabs>
                <w:tab w:val="left" w:pos="547"/>
              </w:tabs>
              <w:ind w:left="547" w:hanging="547"/>
              <w:rPr>
                <w:rFonts w:ascii="Arial" w:hAnsi="Arial"/>
              </w:rPr>
            </w:pPr>
            <w:r w:rsidRPr="0063707D">
              <w:rPr>
                <w:rFonts w:ascii="Arial" w:hAnsi="Arial"/>
                <w:sz w:val="22"/>
                <w:szCs w:val="22"/>
              </w:rPr>
              <w:t>B.</w:t>
            </w:r>
            <w:r w:rsidRPr="0063707D">
              <w:rPr>
                <w:rFonts w:ascii="Arial" w:hAnsi="Arial"/>
                <w:sz w:val="22"/>
                <w:szCs w:val="22"/>
              </w:rPr>
              <w:tab/>
              <w:t>RO Title:</w:t>
            </w:r>
          </w:p>
        </w:tc>
      </w:tr>
      <w:tr w:rsidR="00F05070" w14:paraId="63934B7D" w14:textId="77777777" w:rsidTr="00F05070">
        <w:tc>
          <w:tcPr>
            <w:tcW w:w="10790" w:type="dxa"/>
            <w:vAlign w:val="center"/>
          </w:tcPr>
          <w:p w14:paraId="796CF22B" w14:textId="453D37E1" w:rsidR="00F05070" w:rsidRDefault="00F05070" w:rsidP="00F05070">
            <w:pPr>
              <w:tabs>
                <w:tab w:val="left" w:pos="547"/>
              </w:tabs>
              <w:ind w:left="547" w:hanging="547"/>
              <w:rPr>
                <w:rFonts w:ascii="Arial" w:hAnsi="Arial"/>
              </w:rPr>
            </w:pPr>
            <w:r w:rsidRPr="0063707D">
              <w:rPr>
                <w:rFonts w:ascii="Arial" w:hAnsi="Arial"/>
                <w:sz w:val="22"/>
                <w:szCs w:val="22"/>
              </w:rPr>
              <w:t>C.</w:t>
            </w:r>
            <w:r w:rsidRPr="0063707D">
              <w:rPr>
                <w:rFonts w:ascii="Arial" w:hAnsi="Arial"/>
                <w:sz w:val="22"/>
                <w:szCs w:val="22"/>
              </w:rPr>
              <w:tab/>
              <w:t>Employer Name:</w:t>
            </w:r>
          </w:p>
        </w:tc>
      </w:tr>
      <w:tr w:rsidR="00F05070" w14:paraId="08CC2040" w14:textId="77777777" w:rsidTr="00F05070">
        <w:tc>
          <w:tcPr>
            <w:tcW w:w="10790" w:type="dxa"/>
            <w:vAlign w:val="center"/>
          </w:tcPr>
          <w:p w14:paraId="24C3DB98" w14:textId="5895883B" w:rsidR="00F05070" w:rsidRDefault="00F05070" w:rsidP="00F05070">
            <w:pPr>
              <w:tabs>
                <w:tab w:val="left" w:pos="547"/>
              </w:tabs>
              <w:ind w:left="547" w:hanging="547"/>
              <w:rPr>
                <w:rFonts w:ascii="Arial" w:hAnsi="Arial"/>
              </w:rPr>
            </w:pPr>
            <w:r w:rsidRPr="0063707D">
              <w:rPr>
                <w:rFonts w:ascii="Arial" w:hAnsi="Arial"/>
                <w:sz w:val="22"/>
                <w:szCs w:val="22"/>
              </w:rPr>
              <w:t>D.</w:t>
            </w:r>
            <w:r w:rsidRPr="0063707D">
              <w:rPr>
                <w:rFonts w:ascii="Arial" w:hAnsi="Arial"/>
                <w:sz w:val="22"/>
                <w:szCs w:val="22"/>
              </w:rPr>
              <w:tab/>
              <w:t>Mailing Address:</w:t>
            </w:r>
          </w:p>
        </w:tc>
      </w:tr>
      <w:tr w:rsidR="00F05070" w14:paraId="3FC914B9" w14:textId="77777777" w:rsidTr="00366528">
        <w:tc>
          <w:tcPr>
            <w:tcW w:w="10790" w:type="dxa"/>
            <w:vAlign w:val="center"/>
          </w:tcPr>
          <w:p w14:paraId="19FDFC69" w14:textId="771A3769" w:rsidR="00F05070" w:rsidRDefault="00F05070" w:rsidP="00F05070">
            <w:pPr>
              <w:rPr>
                <w:rFonts w:ascii="Arial" w:hAnsi="Arial"/>
              </w:rPr>
            </w:pPr>
            <w:r w:rsidRPr="0063707D">
              <w:rPr>
                <w:rFonts w:ascii="Arial" w:hAnsi="Arial"/>
                <w:sz w:val="22"/>
                <w:szCs w:val="22"/>
              </w:rPr>
              <w:t>City:</w:t>
            </w:r>
          </w:p>
        </w:tc>
      </w:tr>
      <w:tr w:rsidR="00F05070" w14:paraId="712C1115" w14:textId="77777777" w:rsidTr="00366528">
        <w:tc>
          <w:tcPr>
            <w:tcW w:w="10790" w:type="dxa"/>
            <w:vAlign w:val="center"/>
          </w:tcPr>
          <w:p w14:paraId="202CC91D" w14:textId="43CCB21A" w:rsidR="00F05070" w:rsidRDefault="00F05070" w:rsidP="00F05070">
            <w:pPr>
              <w:rPr>
                <w:rFonts w:ascii="Arial" w:hAnsi="Arial"/>
              </w:rPr>
            </w:pPr>
            <w:r w:rsidRPr="0063707D">
              <w:rPr>
                <w:rFonts w:ascii="Arial" w:hAnsi="Arial"/>
                <w:sz w:val="22"/>
                <w:szCs w:val="22"/>
              </w:rPr>
              <w:t>State:</w:t>
            </w:r>
          </w:p>
        </w:tc>
      </w:tr>
      <w:tr w:rsidR="00F05070" w14:paraId="68808931" w14:textId="77777777" w:rsidTr="00366528">
        <w:tc>
          <w:tcPr>
            <w:tcW w:w="10790" w:type="dxa"/>
            <w:vAlign w:val="center"/>
          </w:tcPr>
          <w:p w14:paraId="429851A2" w14:textId="1ED96C22" w:rsidR="00F05070" w:rsidRDefault="00F05070" w:rsidP="00F05070">
            <w:pPr>
              <w:rPr>
                <w:rFonts w:ascii="Arial" w:hAnsi="Arial"/>
              </w:rPr>
            </w:pPr>
            <w:r w:rsidRPr="0063707D">
              <w:rPr>
                <w:rFonts w:ascii="Arial" w:hAnsi="Arial"/>
                <w:sz w:val="22"/>
                <w:szCs w:val="22"/>
              </w:rPr>
              <w:t>ZIP Code:</w:t>
            </w:r>
          </w:p>
        </w:tc>
      </w:tr>
      <w:tr w:rsidR="00F05070" w14:paraId="1EEDA869" w14:textId="77777777" w:rsidTr="00366528">
        <w:tc>
          <w:tcPr>
            <w:tcW w:w="10790" w:type="dxa"/>
            <w:vAlign w:val="center"/>
          </w:tcPr>
          <w:p w14:paraId="261C18BC" w14:textId="16162248" w:rsidR="00F05070" w:rsidRDefault="00F05070" w:rsidP="00F05070">
            <w:pPr>
              <w:rPr>
                <w:rFonts w:ascii="Arial" w:hAnsi="Arial"/>
              </w:rPr>
            </w:pPr>
            <w:r w:rsidRPr="0063707D">
              <w:rPr>
                <w:rFonts w:ascii="Arial" w:hAnsi="Arial"/>
                <w:sz w:val="22"/>
                <w:szCs w:val="22"/>
              </w:rPr>
              <w:t>Telephone No.:</w:t>
            </w:r>
          </w:p>
        </w:tc>
      </w:tr>
      <w:tr w:rsidR="00F05070" w14:paraId="4337B910" w14:textId="77777777" w:rsidTr="00366528">
        <w:tc>
          <w:tcPr>
            <w:tcW w:w="10790" w:type="dxa"/>
            <w:vAlign w:val="center"/>
          </w:tcPr>
          <w:p w14:paraId="1E627BE5" w14:textId="6A2DD408" w:rsidR="00F05070" w:rsidRDefault="00F05070" w:rsidP="00F05070">
            <w:pPr>
              <w:rPr>
                <w:rFonts w:ascii="Arial" w:hAnsi="Arial"/>
              </w:rPr>
            </w:pPr>
            <w:r w:rsidRPr="0063707D">
              <w:rPr>
                <w:rFonts w:ascii="Arial" w:hAnsi="Arial"/>
                <w:sz w:val="22"/>
                <w:szCs w:val="22"/>
              </w:rPr>
              <w:t>Fax No.:</w:t>
            </w:r>
          </w:p>
        </w:tc>
      </w:tr>
      <w:tr w:rsidR="00F05070" w14:paraId="2398A544" w14:textId="77777777" w:rsidTr="00366528">
        <w:tc>
          <w:tcPr>
            <w:tcW w:w="10790" w:type="dxa"/>
            <w:vAlign w:val="center"/>
          </w:tcPr>
          <w:p w14:paraId="4BC36F7B" w14:textId="7B2C39BA" w:rsidR="00F05070" w:rsidRDefault="00F05070" w:rsidP="00F05070">
            <w:pPr>
              <w:rPr>
                <w:rFonts w:ascii="Arial" w:hAnsi="Arial"/>
              </w:rPr>
            </w:pPr>
            <w:r w:rsidRPr="0063707D">
              <w:rPr>
                <w:rFonts w:ascii="Arial" w:hAnsi="Arial"/>
                <w:sz w:val="22"/>
                <w:szCs w:val="22"/>
              </w:rPr>
              <w:t>Email Address:</w:t>
            </w:r>
          </w:p>
        </w:tc>
      </w:tr>
      <w:tr w:rsidR="00877620" w14:paraId="1A345CE0" w14:textId="77777777" w:rsidTr="00F05070">
        <w:tc>
          <w:tcPr>
            <w:tcW w:w="10790" w:type="dxa"/>
          </w:tcPr>
          <w:p w14:paraId="3208E48A" w14:textId="27389241" w:rsidR="00877620" w:rsidRDefault="00F05070" w:rsidP="00F05070">
            <w:pPr>
              <w:tabs>
                <w:tab w:val="left" w:pos="547"/>
              </w:tabs>
              <w:ind w:left="547" w:hanging="547"/>
              <w:rPr>
                <w:rFonts w:ascii="Arial" w:hAnsi="Arial"/>
              </w:rPr>
            </w:pPr>
            <w:r w:rsidRPr="0063707D">
              <w:rPr>
                <w:rFonts w:ascii="Arial" w:hAnsi="Arial"/>
                <w:sz w:val="22"/>
                <w:szCs w:val="22"/>
              </w:rPr>
              <w:t>E.</w:t>
            </w:r>
            <w:r w:rsidRPr="0063707D">
              <w:rPr>
                <w:rFonts w:ascii="Arial" w:hAnsi="Arial"/>
                <w:sz w:val="22"/>
                <w:szCs w:val="22"/>
              </w:rPr>
              <w:tab/>
              <w:t>Effective Date:</w:t>
            </w:r>
          </w:p>
        </w:tc>
      </w:tr>
      <w:tr w:rsidR="00877620" w14:paraId="37EB8F11" w14:textId="77777777" w:rsidTr="00F05070">
        <w:tc>
          <w:tcPr>
            <w:tcW w:w="10790" w:type="dxa"/>
            <w:shd w:val="clear" w:color="auto" w:fill="D9D9D9" w:themeFill="background1" w:themeFillShade="D9"/>
          </w:tcPr>
          <w:p w14:paraId="65DBAF93" w14:textId="051C36FE" w:rsidR="00877620" w:rsidRDefault="00F05070" w:rsidP="00F05070">
            <w:pPr>
              <w:tabs>
                <w:tab w:val="left" w:pos="720"/>
              </w:tabs>
              <w:ind w:left="720" w:hanging="720"/>
              <w:rPr>
                <w:rFonts w:ascii="Arial" w:hAnsi="Arial"/>
              </w:rPr>
            </w:pPr>
            <w:r w:rsidRPr="0063707D">
              <w:rPr>
                <w:rFonts w:ascii="Arial" w:hAnsi="Arial"/>
                <w:b/>
                <w:sz w:val="22"/>
                <w:szCs w:val="22"/>
              </w:rPr>
              <w:t>VI.</w:t>
            </w:r>
            <w:r w:rsidRPr="0063707D">
              <w:rPr>
                <w:rFonts w:ascii="Arial" w:hAnsi="Arial"/>
                <w:b/>
                <w:sz w:val="22"/>
                <w:szCs w:val="22"/>
              </w:rPr>
              <w:tab/>
              <w:t>Duly Authorized Representative (DAR) Identifying Information</w:t>
            </w:r>
          </w:p>
        </w:tc>
      </w:tr>
      <w:tr w:rsidR="00877620" w14:paraId="393EAC69" w14:textId="77777777" w:rsidTr="00F05070">
        <w:tc>
          <w:tcPr>
            <w:tcW w:w="10790" w:type="dxa"/>
          </w:tcPr>
          <w:p w14:paraId="62DC51E5" w14:textId="5BE98716" w:rsidR="00877620" w:rsidRDefault="00F05070" w:rsidP="00F05070">
            <w:pPr>
              <w:tabs>
                <w:tab w:val="left" w:pos="547"/>
              </w:tabs>
              <w:ind w:left="547" w:hanging="547"/>
              <w:rPr>
                <w:rFonts w:ascii="Arial" w:hAnsi="Arial"/>
              </w:rPr>
            </w:pPr>
            <w:r w:rsidRPr="0063707D">
              <w:rPr>
                <w:rFonts w:ascii="Arial" w:hAnsi="Arial"/>
                <w:sz w:val="22"/>
                <w:szCs w:val="22"/>
              </w:rPr>
              <w:t>A.</w:t>
            </w:r>
            <w:r w:rsidRPr="0063707D">
              <w:rPr>
                <w:rFonts w:ascii="Arial" w:hAnsi="Arial"/>
                <w:sz w:val="22"/>
                <w:szCs w:val="22"/>
              </w:rPr>
              <w:tab/>
              <w:t>DAR Name: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 xml:space="preserve"> Mr.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 xml:space="preserve"> Mrs.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 xml:space="preserve"> Ms. </w:t>
            </w:r>
            <w:r w:rsidRPr="0063707D">
              <w:rPr>
                <w:rFonts w:ascii="Arial" w:hAnsi="Arial"/>
                <w:sz w:val="22"/>
                <w:szCs w:val="22"/>
              </w:rPr>
              <w:fldChar w:fldCharType="begin">
                <w:ffData>
                  <w:name w:val="Check1"/>
                  <w:enabled/>
                  <w:calcOnExit w:val="0"/>
                  <w:checkBox>
                    <w:sizeAuto/>
                    <w:default w:val="0"/>
                  </w:checkBox>
                </w:ffData>
              </w:fldChar>
            </w:r>
            <w:r w:rsidRPr="0063707D">
              <w:rPr>
                <w:rFonts w:ascii="Arial" w:hAnsi="Arial"/>
                <w:sz w:val="22"/>
                <w:szCs w:val="22"/>
              </w:rPr>
              <w:instrText xml:space="preserve"> FORMCHECKBOX </w:instrText>
            </w:r>
            <w:r w:rsidR="0040532F">
              <w:rPr>
                <w:rFonts w:ascii="Arial" w:hAnsi="Arial"/>
                <w:sz w:val="22"/>
                <w:szCs w:val="22"/>
              </w:rPr>
            </w:r>
            <w:r w:rsidR="0040532F">
              <w:rPr>
                <w:rFonts w:ascii="Arial" w:hAnsi="Arial"/>
                <w:sz w:val="22"/>
                <w:szCs w:val="22"/>
              </w:rPr>
              <w:fldChar w:fldCharType="separate"/>
            </w:r>
            <w:r w:rsidRPr="0063707D">
              <w:rPr>
                <w:rFonts w:ascii="Arial" w:hAnsi="Arial"/>
                <w:sz w:val="22"/>
                <w:szCs w:val="22"/>
              </w:rPr>
              <w:fldChar w:fldCharType="end"/>
            </w:r>
            <w:r w:rsidRPr="0063707D">
              <w:rPr>
                <w:rFonts w:ascii="Arial" w:hAnsi="Arial"/>
                <w:sz w:val="22"/>
                <w:szCs w:val="22"/>
              </w:rPr>
              <w:t xml:space="preserve"> Dr.)</w:t>
            </w:r>
          </w:p>
        </w:tc>
      </w:tr>
      <w:tr w:rsidR="00D459D8" w14:paraId="3B3E9772" w14:textId="77777777" w:rsidTr="00F05070">
        <w:tc>
          <w:tcPr>
            <w:tcW w:w="10790" w:type="dxa"/>
          </w:tcPr>
          <w:p w14:paraId="4E1CA04D" w14:textId="77777777" w:rsidR="00D459D8" w:rsidRPr="0063707D" w:rsidRDefault="00D459D8" w:rsidP="00F05070">
            <w:pPr>
              <w:tabs>
                <w:tab w:val="left" w:pos="547"/>
              </w:tabs>
              <w:ind w:left="547" w:hanging="547"/>
              <w:rPr>
                <w:rFonts w:ascii="Arial" w:hAnsi="Arial"/>
                <w:sz w:val="22"/>
                <w:szCs w:val="22"/>
              </w:rPr>
            </w:pPr>
          </w:p>
        </w:tc>
      </w:tr>
      <w:tr w:rsidR="00F05070" w14:paraId="3F00556A" w14:textId="77777777" w:rsidTr="00326D12">
        <w:tc>
          <w:tcPr>
            <w:tcW w:w="10790" w:type="dxa"/>
            <w:vAlign w:val="center"/>
          </w:tcPr>
          <w:p w14:paraId="34691967" w14:textId="2C1B332C" w:rsidR="00F05070" w:rsidRDefault="00F05070" w:rsidP="00F05070">
            <w:pPr>
              <w:tabs>
                <w:tab w:val="left" w:pos="547"/>
              </w:tabs>
              <w:ind w:left="547" w:hanging="547"/>
              <w:rPr>
                <w:rFonts w:ascii="Arial" w:hAnsi="Arial"/>
              </w:rPr>
            </w:pPr>
            <w:r w:rsidRPr="0063707D">
              <w:rPr>
                <w:rFonts w:ascii="Arial" w:hAnsi="Arial"/>
                <w:sz w:val="22"/>
                <w:szCs w:val="22"/>
              </w:rPr>
              <w:t>B.</w:t>
            </w:r>
            <w:r w:rsidRPr="0063707D">
              <w:rPr>
                <w:rFonts w:ascii="Arial" w:hAnsi="Arial"/>
                <w:sz w:val="22"/>
                <w:szCs w:val="22"/>
              </w:rPr>
              <w:tab/>
              <w:t>DAR Title:</w:t>
            </w:r>
          </w:p>
        </w:tc>
      </w:tr>
      <w:tr w:rsidR="00F05070" w14:paraId="5B7E7998" w14:textId="77777777" w:rsidTr="00326D12">
        <w:tc>
          <w:tcPr>
            <w:tcW w:w="10790" w:type="dxa"/>
            <w:vAlign w:val="center"/>
          </w:tcPr>
          <w:p w14:paraId="0AD9AAEA" w14:textId="2A86F4A1" w:rsidR="00F05070" w:rsidRDefault="00F05070" w:rsidP="00F05070">
            <w:pPr>
              <w:tabs>
                <w:tab w:val="left" w:pos="547"/>
              </w:tabs>
              <w:ind w:left="547" w:hanging="547"/>
              <w:rPr>
                <w:rFonts w:ascii="Arial" w:hAnsi="Arial"/>
              </w:rPr>
            </w:pPr>
            <w:r w:rsidRPr="0063707D">
              <w:rPr>
                <w:rFonts w:ascii="Arial" w:hAnsi="Arial"/>
                <w:sz w:val="22"/>
                <w:szCs w:val="22"/>
              </w:rPr>
              <w:t>C.</w:t>
            </w:r>
            <w:r w:rsidRPr="0063707D">
              <w:rPr>
                <w:rFonts w:ascii="Arial" w:hAnsi="Arial"/>
                <w:sz w:val="22"/>
                <w:szCs w:val="22"/>
              </w:rPr>
              <w:tab/>
              <w:t>Employer Name:</w:t>
            </w:r>
          </w:p>
        </w:tc>
      </w:tr>
      <w:tr w:rsidR="00F05070" w14:paraId="40AA8B0A" w14:textId="77777777" w:rsidTr="00326D12">
        <w:tc>
          <w:tcPr>
            <w:tcW w:w="10790" w:type="dxa"/>
            <w:vAlign w:val="center"/>
          </w:tcPr>
          <w:p w14:paraId="1E0BAAF7" w14:textId="16638F92" w:rsidR="00F05070" w:rsidRDefault="00F05070" w:rsidP="00F05070">
            <w:pPr>
              <w:tabs>
                <w:tab w:val="left" w:pos="547"/>
              </w:tabs>
              <w:ind w:left="547" w:hanging="547"/>
              <w:rPr>
                <w:rFonts w:ascii="Arial" w:hAnsi="Arial"/>
              </w:rPr>
            </w:pPr>
            <w:r w:rsidRPr="0063707D">
              <w:rPr>
                <w:rFonts w:ascii="Arial" w:hAnsi="Arial"/>
                <w:sz w:val="22"/>
                <w:szCs w:val="22"/>
              </w:rPr>
              <w:t>D.</w:t>
            </w:r>
            <w:r w:rsidRPr="0063707D">
              <w:rPr>
                <w:rFonts w:ascii="Arial" w:hAnsi="Arial"/>
                <w:sz w:val="22"/>
                <w:szCs w:val="22"/>
              </w:rPr>
              <w:tab/>
              <w:t>Mailing Address:</w:t>
            </w:r>
          </w:p>
        </w:tc>
      </w:tr>
      <w:tr w:rsidR="00F05070" w14:paraId="742B4A76" w14:textId="77777777" w:rsidTr="00DE1AB4">
        <w:tc>
          <w:tcPr>
            <w:tcW w:w="10790" w:type="dxa"/>
            <w:vAlign w:val="center"/>
          </w:tcPr>
          <w:p w14:paraId="69A4D925" w14:textId="2CD0C866" w:rsidR="00F05070" w:rsidRDefault="00F05070" w:rsidP="00F05070">
            <w:pPr>
              <w:tabs>
                <w:tab w:val="left" w:pos="547"/>
              </w:tabs>
              <w:ind w:left="547" w:hanging="547"/>
              <w:rPr>
                <w:rFonts w:ascii="Arial" w:hAnsi="Arial"/>
              </w:rPr>
            </w:pPr>
            <w:r w:rsidRPr="0063707D">
              <w:rPr>
                <w:rFonts w:ascii="Arial" w:hAnsi="Arial"/>
                <w:sz w:val="22"/>
                <w:szCs w:val="22"/>
              </w:rPr>
              <w:t>City:</w:t>
            </w:r>
          </w:p>
        </w:tc>
      </w:tr>
      <w:tr w:rsidR="00F05070" w14:paraId="64EDCFF0" w14:textId="77777777" w:rsidTr="00DE1AB4">
        <w:tc>
          <w:tcPr>
            <w:tcW w:w="10790" w:type="dxa"/>
            <w:vAlign w:val="center"/>
          </w:tcPr>
          <w:p w14:paraId="3BD491E5" w14:textId="60A4AF52" w:rsidR="00F05070" w:rsidRDefault="00F05070" w:rsidP="00F05070">
            <w:pPr>
              <w:tabs>
                <w:tab w:val="left" w:pos="547"/>
              </w:tabs>
              <w:ind w:left="547" w:hanging="547"/>
              <w:rPr>
                <w:rFonts w:ascii="Arial" w:hAnsi="Arial"/>
              </w:rPr>
            </w:pPr>
            <w:r w:rsidRPr="0063707D">
              <w:rPr>
                <w:rFonts w:ascii="Arial" w:hAnsi="Arial"/>
                <w:sz w:val="22"/>
                <w:szCs w:val="22"/>
              </w:rPr>
              <w:t>State:</w:t>
            </w:r>
          </w:p>
        </w:tc>
      </w:tr>
      <w:tr w:rsidR="00F05070" w14:paraId="7D5466F6" w14:textId="77777777" w:rsidTr="00DE1AB4">
        <w:tc>
          <w:tcPr>
            <w:tcW w:w="10790" w:type="dxa"/>
            <w:vAlign w:val="center"/>
          </w:tcPr>
          <w:p w14:paraId="124F0A8C" w14:textId="28E6B475" w:rsidR="00F05070" w:rsidRDefault="00F05070" w:rsidP="00F05070">
            <w:pPr>
              <w:tabs>
                <w:tab w:val="left" w:pos="547"/>
              </w:tabs>
              <w:ind w:left="547" w:hanging="547"/>
              <w:rPr>
                <w:rFonts w:ascii="Arial" w:hAnsi="Arial"/>
              </w:rPr>
            </w:pPr>
            <w:r w:rsidRPr="0063707D">
              <w:rPr>
                <w:rFonts w:ascii="Arial" w:hAnsi="Arial"/>
                <w:sz w:val="22"/>
                <w:szCs w:val="22"/>
              </w:rPr>
              <w:t>ZIP Code:</w:t>
            </w:r>
          </w:p>
        </w:tc>
      </w:tr>
      <w:tr w:rsidR="00F05070" w14:paraId="31920961" w14:textId="77777777" w:rsidTr="00DE1AB4">
        <w:tc>
          <w:tcPr>
            <w:tcW w:w="10790" w:type="dxa"/>
            <w:vAlign w:val="center"/>
          </w:tcPr>
          <w:p w14:paraId="29FEDDDC" w14:textId="35A5B3E9" w:rsidR="00F05070" w:rsidRDefault="00F05070" w:rsidP="00F05070">
            <w:pPr>
              <w:rPr>
                <w:rFonts w:ascii="Arial" w:hAnsi="Arial"/>
              </w:rPr>
            </w:pPr>
            <w:r w:rsidRPr="0063707D">
              <w:rPr>
                <w:rFonts w:ascii="Arial" w:hAnsi="Arial"/>
                <w:sz w:val="22"/>
                <w:szCs w:val="22"/>
              </w:rPr>
              <w:t>Telephone No.:</w:t>
            </w:r>
          </w:p>
        </w:tc>
      </w:tr>
      <w:tr w:rsidR="00877620" w14:paraId="75FA9058" w14:textId="77777777" w:rsidTr="00F05070">
        <w:tc>
          <w:tcPr>
            <w:tcW w:w="10790" w:type="dxa"/>
          </w:tcPr>
          <w:p w14:paraId="4A7E9A84" w14:textId="68230240" w:rsidR="00877620" w:rsidRDefault="00F05070" w:rsidP="00F05070">
            <w:pPr>
              <w:ind w:left="547" w:hanging="547"/>
              <w:rPr>
                <w:rFonts w:ascii="Arial" w:hAnsi="Arial"/>
              </w:rPr>
            </w:pPr>
            <w:r w:rsidRPr="0063707D">
              <w:rPr>
                <w:rFonts w:ascii="Arial" w:hAnsi="Arial"/>
                <w:sz w:val="22"/>
                <w:szCs w:val="22"/>
              </w:rPr>
              <w:t>E.</w:t>
            </w:r>
            <w:r w:rsidRPr="0063707D">
              <w:rPr>
                <w:rFonts w:ascii="Arial" w:hAnsi="Arial"/>
                <w:sz w:val="22"/>
                <w:szCs w:val="22"/>
              </w:rPr>
              <w:tab/>
              <w:t>Effective Date:</w:t>
            </w:r>
          </w:p>
        </w:tc>
      </w:tr>
    </w:tbl>
    <w:p w14:paraId="62667E06" w14:textId="77777777" w:rsidR="00877620" w:rsidRPr="0063707D" w:rsidRDefault="00877620" w:rsidP="00877620">
      <w:pPr>
        <w:rPr>
          <w:rFonts w:ascii="Arial" w:hAnsi="Arial"/>
        </w:rPr>
      </w:pPr>
    </w:p>
    <w:p w14:paraId="36998D60" w14:textId="77777777" w:rsidR="00860FAE" w:rsidRPr="0063707D" w:rsidRDefault="00860FAE">
      <w:pPr>
        <w:rPr>
          <w:rFonts w:ascii="Arial" w:hAnsi="Arial"/>
        </w:rPr>
      </w:pPr>
      <w:r w:rsidRPr="0063707D">
        <w:rPr>
          <w:rFonts w:ascii="Arial" w:hAnsi="Arial"/>
        </w:rPr>
        <w:br w:type="page"/>
      </w:r>
    </w:p>
    <w:p w14:paraId="2D407F41" w14:textId="77777777" w:rsidR="00F07DCD" w:rsidRPr="0063707D" w:rsidRDefault="00F07DCD" w:rsidP="0094383C">
      <w:pPr>
        <w:pStyle w:val="Heading1"/>
      </w:pPr>
      <w:r w:rsidRPr="0063707D">
        <w:lastRenderedPageBreak/>
        <w:t>Standard Permit Certification Municipal Solid Waste Landfills</w:t>
      </w:r>
    </w:p>
    <w:p w14:paraId="1E5EA720" w14:textId="77777777" w:rsidR="00F07DCD" w:rsidRDefault="00F07DCD" w:rsidP="0094383C">
      <w:pPr>
        <w:pStyle w:val="Heading1"/>
      </w:pPr>
      <w:r w:rsidRPr="0063707D">
        <w:t>and Transfer Stations Application Form and Instructions</w:t>
      </w:r>
    </w:p>
    <w:p w14:paraId="303E272E" w14:textId="77777777" w:rsidR="00F07DCD" w:rsidRPr="0063707D" w:rsidRDefault="00F07DCD" w:rsidP="0094383C">
      <w:pPr>
        <w:pStyle w:val="Heading1"/>
      </w:pPr>
      <w:r w:rsidRPr="0063707D">
        <w:t>Texas Commission on Environmental Quality</w:t>
      </w:r>
    </w:p>
    <w:p w14:paraId="79E2EE3E" w14:textId="6397401A" w:rsidR="00860FAE" w:rsidRPr="00F05070" w:rsidRDefault="00860FAE" w:rsidP="00F05070">
      <w:pPr>
        <w:pStyle w:val="TCEQTitleBlock12pt"/>
        <w:spacing w:before="360"/>
        <w:jc w:val="left"/>
        <w:rPr>
          <w:rFonts w:ascii="Arial" w:hAnsi="Arial"/>
          <w:b w:val="0"/>
          <w:bCs w:val="0"/>
          <w:szCs w:val="24"/>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Standard Permit Certification Municipal Solid Waste Landfills&#10;and Transfer Stations Application Form&#10;"/>
      </w:tblPr>
      <w:tblGrid>
        <w:gridCol w:w="10800"/>
      </w:tblGrid>
      <w:tr w:rsidR="00F05070" w14:paraId="4413D2B9" w14:textId="77777777" w:rsidTr="0094383C">
        <w:trPr>
          <w:cantSplit/>
          <w:tblHeader/>
        </w:trPr>
        <w:tc>
          <w:tcPr>
            <w:tcW w:w="10800" w:type="dxa"/>
            <w:shd w:val="clear" w:color="auto" w:fill="D9D9D9" w:themeFill="background1" w:themeFillShade="D9"/>
          </w:tcPr>
          <w:p w14:paraId="1A442A34" w14:textId="5C90AAAC" w:rsidR="00F05070" w:rsidRDefault="00F05070">
            <w:pPr>
              <w:rPr>
                <w:rFonts w:ascii="Arial" w:hAnsi="Arial"/>
                <w:sz w:val="24"/>
                <w:szCs w:val="24"/>
              </w:rPr>
            </w:pPr>
            <w:r w:rsidRPr="00F07DCD">
              <w:rPr>
                <w:rFonts w:ascii="Arial" w:hAnsi="Arial" w:cs="Arial"/>
                <w:b/>
                <w:sz w:val="22"/>
                <w:szCs w:val="22"/>
              </w:rPr>
              <w:t>VII.</w:t>
            </w:r>
            <w:r w:rsidRPr="00F07DCD">
              <w:rPr>
                <w:rFonts w:ascii="Arial" w:hAnsi="Arial" w:cs="Arial"/>
                <w:b/>
                <w:sz w:val="22"/>
                <w:szCs w:val="22"/>
              </w:rPr>
              <w:tab/>
            </w:r>
            <w:r w:rsidRPr="00F07DCD">
              <w:rPr>
                <w:rFonts w:ascii="Arial" w:hAnsi="Arial" w:cs="Arial"/>
                <w:b/>
                <w:bCs/>
                <w:sz w:val="22"/>
                <w:szCs w:val="22"/>
              </w:rPr>
              <w:t>Certification of Truth, Accuracy, and Completeness</w:t>
            </w:r>
          </w:p>
        </w:tc>
      </w:tr>
      <w:tr w:rsidR="00F05070" w14:paraId="43E153E4" w14:textId="77777777" w:rsidTr="0094383C">
        <w:trPr>
          <w:cantSplit/>
          <w:tblHeader/>
        </w:trPr>
        <w:tc>
          <w:tcPr>
            <w:tcW w:w="10800" w:type="dxa"/>
          </w:tcPr>
          <w:p w14:paraId="4787E823" w14:textId="3EA199F8" w:rsidR="00F05070" w:rsidRDefault="00F05070">
            <w:pPr>
              <w:rPr>
                <w:rFonts w:ascii="Arial" w:hAnsi="Arial"/>
                <w:sz w:val="24"/>
                <w:szCs w:val="24"/>
              </w:rPr>
            </w:pPr>
            <w:r w:rsidRPr="00F07DCD">
              <w:rPr>
                <w:rFonts w:ascii="Arial" w:hAnsi="Arial" w:cs="Arial"/>
                <w:sz w:val="22"/>
                <w:szCs w:val="22"/>
              </w:rPr>
              <w:t xml:space="preserve">All representations in this Certification are conditions upon which stationary sources will operate in compliance with all Texas Commission on Environmental Quality and the U.S Environmental Protection Agency regulations governing air pollution, and that this Certification further affirms that no stationary source is authorized by a New Source Review case-by-case permit under the provisions of </w:t>
            </w:r>
            <w:hyperlink r:id="rId46" w:history="1">
              <w:r w:rsidRPr="00F07DCD">
                <w:rPr>
                  <w:rStyle w:val="Hyperlink"/>
                  <w:rFonts w:ascii="Arial" w:hAnsi="Arial" w:cs="Arial"/>
                  <w:sz w:val="22"/>
                  <w:szCs w:val="22"/>
                </w:rPr>
                <w:t>30 TAC § 116.110</w:t>
              </w:r>
            </w:hyperlink>
            <w:r w:rsidRPr="00F07DCD">
              <w:rPr>
                <w:rFonts w:ascii="Arial" w:hAnsi="Arial" w:cs="Arial"/>
                <w:sz w:val="22"/>
                <w:szCs w:val="22"/>
              </w:rPr>
              <w:t>.</w:t>
            </w:r>
          </w:p>
        </w:tc>
      </w:tr>
      <w:tr w:rsidR="00F05070" w14:paraId="09884AD9" w14:textId="77777777" w:rsidTr="0094383C">
        <w:trPr>
          <w:cantSplit/>
          <w:tblHeader/>
        </w:trPr>
        <w:tc>
          <w:tcPr>
            <w:tcW w:w="10800" w:type="dxa"/>
          </w:tcPr>
          <w:p w14:paraId="79D447F8" w14:textId="77777777" w:rsidR="00F05070" w:rsidRDefault="0094383C" w:rsidP="0094383C">
            <w:pPr>
              <w:tabs>
                <w:tab w:val="right" w:pos="10582"/>
              </w:tabs>
              <w:rPr>
                <w:rFonts w:ascii="Arial" w:hAnsi="Arial"/>
                <w:sz w:val="24"/>
                <w:szCs w:val="24"/>
              </w:rPr>
            </w:pPr>
            <w:r>
              <w:rPr>
                <w:rFonts w:ascii="Arial" w:hAnsi="Arial"/>
                <w:sz w:val="24"/>
                <w:szCs w:val="24"/>
              </w:rPr>
              <w:t xml:space="preserve">I, </w:t>
            </w:r>
            <w:r>
              <w:rPr>
                <w:rFonts w:ascii="Arial" w:hAnsi="Arial"/>
                <w:sz w:val="24"/>
                <w:szCs w:val="24"/>
                <w:u w:val="single"/>
              </w:rPr>
              <w:tab/>
            </w:r>
          </w:p>
          <w:p w14:paraId="365C2F1D" w14:textId="2B350271" w:rsidR="0094383C" w:rsidRPr="0094383C" w:rsidRDefault="0094383C" w:rsidP="0094383C">
            <w:pPr>
              <w:tabs>
                <w:tab w:val="right" w:pos="10582"/>
              </w:tabs>
              <w:jc w:val="center"/>
              <w:rPr>
                <w:rFonts w:ascii="Arial" w:hAnsi="Arial"/>
                <w:sz w:val="24"/>
                <w:szCs w:val="24"/>
              </w:rPr>
            </w:pPr>
            <w:r w:rsidRPr="00F07DCD">
              <w:rPr>
                <w:rFonts w:ascii="Arial" w:hAnsi="Arial" w:cs="Arial"/>
                <w:i/>
                <w:sz w:val="22"/>
                <w:szCs w:val="22"/>
              </w:rPr>
              <w:t>(Name printed or typed)</w:t>
            </w:r>
          </w:p>
        </w:tc>
      </w:tr>
      <w:tr w:rsidR="00F05070" w14:paraId="01BF1745" w14:textId="77777777" w:rsidTr="0094383C">
        <w:trPr>
          <w:cantSplit/>
          <w:tblHeader/>
        </w:trPr>
        <w:tc>
          <w:tcPr>
            <w:tcW w:w="10800" w:type="dxa"/>
          </w:tcPr>
          <w:p w14:paraId="4CAC1C1B" w14:textId="5E2696AC" w:rsidR="00F05070" w:rsidRDefault="0094383C">
            <w:pPr>
              <w:rPr>
                <w:rFonts w:ascii="Arial" w:hAnsi="Arial"/>
                <w:sz w:val="24"/>
                <w:szCs w:val="24"/>
              </w:rPr>
            </w:pPr>
            <w:r w:rsidRPr="00F07DCD">
              <w:rPr>
                <w:rFonts w:ascii="Arial" w:hAnsi="Arial" w:cs="Arial"/>
                <w:sz w:val="22"/>
                <w:szCs w:val="22"/>
              </w:rPr>
              <w:t>certify that, based on information and belief formed after reasonable inquiry, the statements and information stated above and contained in the attached documents are true, accurate, and complete. I further state that to the best of my knowledge and belief, the project for which application is made will not in any way violate any provision of the Texas Water Code (TWC), Chapter 7, Texas Clean Air Act (TCAA), as amended, or any of the air quality rules and regulations of the Texas Commission on Environmental Quality or any local governmental ordinance or resolution enacted pursuant to the TCAA. I further state that I have read and understand TWC §§ 7.177-7.183, which defines CRIMINAL OFFENSES for certain violations, including intentionally or knowingly making or causing to be made false material statements or representations in this application, and TWC §§ 7.187, pertaining to CRIMINAL PENALTIES. The attached GOP Checklists identify the applicable regulatory requirements for each unit or facility, and the attachment of the indicated GOP checklists to this Certification form certifies that the owner will comply with each regulatory requirement identified by the checklist.</w:t>
            </w:r>
          </w:p>
        </w:tc>
      </w:tr>
      <w:tr w:rsidR="00F05070" w14:paraId="7C5BFC02" w14:textId="77777777" w:rsidTr="0094383C">
        <w:trPr>
          <w:cantSplit/>
          <w:tblHeader/>
        </w:trPr>
        <w:tc>
          <w:tcPr>
            <w:tcW w:w="10800" w:type="dxa"/>
            <w:shd w:val="clear" w:color="auto" w:fill="D9D9D9" w:themeFill="background1" w:themeFillShade="D9"/>
          </w:tcPr>
          <w:p w14:paraId="1AEC7548" w14:textId="769E91ED" w:rsidR="00F05070" w:rsidRDefault="0094383C">
            <w:pPr>
              <w:rPr>
                <w:rFonts w:ascii="Arial" w:hAnsi="Arial"/>
                <w:sz w:val="24"/>
                <w:szCs w:val="24"/>
              </w:rPr>
            </w:pPr>
            <w:r w:rsidRPr="00F07DCD">
              <w:rPr>
                <w:rFonts w:ascii="Arial" w:hAnsi="Arial" w:cs="Arial"/>
                <w:b/>
                <w:sz w:val="22"/>
                <w:szCs w:val="22"/>
              </w:rPr>
              <w:t>Responsible Official (RO)</w:t>
            </w:r>
          </w:p>
        </w:tc>
      </w:tr>
      <w:tr w:rsidR="0094383C" w14:paraId="79BD1257" w14:textId="77777777" w:rsidTr="0094383C">
        <w:trPr>
          <w:cantSplit/>
          <w:tblHeader/>
        </w:trPr>
        <w:tc>
          <w:tcPr>
            <w:tcW w:w="10800" w:type="dxa"/>
            <w:vAlign w:val="center"/>
          </w:tcPr>
          <w:p w14:paraId="6FDFDA0D" w14:textId="056FF1AF" w:rsidR="0094383C" w:rsidRDefault="0094383C" w:rsidP="0094383C">
            <w:pPr>
              <w:rPr>
                <w:rFonts w:ascii="Arial" w:hAnsi="Arial"/>
                <w:sz w:val="24"/>
                <w:szCs w:val="24"/>
              </w:rPr>
            </w:pPr>
            <w:r w:rsidRPr="00F07DCD">
              <w:rPr>
                <w:rFonts w:ascii="Arial" w:hAnsi="Arial" w:cs="Arial"/>
                <w:sz w:val="22"/>
                <w:szCs w:val="22"/>
              </w:rPr>
              <w:t>Signature:</w:t>
            </w:r>
          </w:p>
        </w:tc>
      </w:tr>
      <w:tr w:rsidR="0094383C" w14:paraId="6938CF04" w14:textId="77777777" w:rsidTr="0094383C">
        <w:trPr>
          <w:cantSplit/>
          <w:tblHeader/>
        </w:trPr>
        <w:tc>
          <w:tcPr>
            <w:tcW w:w="10800" w:type="dxa"/>
            <w:vAlign w:val="center"/>
          </w:tcPr>
          <w:p w14:paraId="657589EA" w14:textId="32977B06" w:rsidR="0094383C" w:rsidRDefault="0094383C" w:rsidP="0094383C">
            <w:pPr>
              <w:rPr>
                <w:rFonts w:ascii="Arial" w:hAnsi="Arial"/>
                <w:sz w:val="24"/>
                <w:szCs w:val="24"/>
              </w:rPr>
            </w:pPr>
            <w:r w:rsidRPr="00F07DCD">
              <w:rPr>
                <w:rFonts w:ascii="Arial" w:hAnsi="Arial" w:cs="Arial"/>
                <w:sz w:val="22"/>
                <w:szCs w:val="22"/>
              </w:rPr>
              <w:t>Title:</w:t>
            </w:r>
          </w:p>
        </w:tc>
      </w:tr>
      <w:tr w:rsidR="0094383C" w14:paraId="6F7CE5C4" w14:textId="77777777" w:rsidTr="0094383C">
        <w:trPr>
          <w:cantSplit/>
          <w:tblHeader/>
        </w:trPr>
        <w:tc>
          <w:tcPr>
            <w:tcW w:w="10800" w:type="dxa"/>
            <w:vAlign w:val="center"/>
          </w:tcPr>
          <w:p w14:paraId="436AB3B4" w14:textId="785774B6" w:rsidR="0094383C" w:rsidRDefault="0094383C" w:rsidP="0094383C">
            <w:pPr>
              <w:rPr>
                <w:rFonts w:ascii="Arial" w:hAnsi="Arial"/>
                <w:sz w:val="24"/>
                <w:szCs w:val="24"/>
              </w:rPr>
            </w:pPr>
            <w:r w:rsidRPr="00F07DCD">
              <w:rPr>
                <w:rFonts w:ascii="Arial" w:hAnsi="Arial" w:cs="Arial"/>
                <w:sz w:val="22"/>
                <w:szCs w:val="22"/>
              </w:rPr>
              <w:t>Date:</w:t>
            </w:r>
          </w:p>
        </w:tc>
      </w:tr>
      <w:tr w:rsidR="00F05070" w14:paraId="5B5A275C" w14:textId="77777777" w:rsidTr="0094383C">
        <w:trPr>
          <w:cantSplit/>
          <w:tblHeader/>
        </w:trPr>
        <w:tc>
          <w:tcPr>
            <w:tcW w:w="10800" w:type="dxa"/>
            <w:shd w:val="clear" w:color="auto" w:fill="D9D9D9" w:themeFill="background1" w:themeFillShade="D9"/>
          </w:tcPr>
          <w:p w14:paraId="25878731" w14:textId="7EDB7D60" w:rsidR="00F05070" w:rsidRDefault="0094383C">
            <w:pPr>
              <w:rPr>
                <w:rFonts w:ascii="Arial" w:hAnsi="Arial"/>
                <w:sz w:val="24"/>
                <w:szCs w:val="24"/>
              </w:rPr>
            </w:pPr>
            <w:r w:rsidRPr="00F07DCD">
              <w:rPr>
                <w:rFonts w:ascii="Arial" w:hAnsi="Arial" w:cs="Arial"/>
                <w:b/>
                <w:sz w:val="22"/>
                <w:szCs w:val="22"/>
              </w:rPr>
              <w:t>Duly Authorized Representative (DAR)</w:t>
            </w:r>
          </w:p>
        </w:tc>
      </w:tr>
      <w:tr w:rsidR="0094383C" w14:paraId="4AB1C4B1" w14:textId="77777777" w:rsidTr="00834AF8">
        <w:trPr>
          <w:cantSplit/>
          <w:tblHeader/>
        </w:trPr>
        <w:tc>
          <w:tcPr>
            <w:tcW w:w="10800" w:type="dxa"/>
            <w:vAlign w:val="center"/>
          </w:tcPr>
          <w:p w14:paraId="2CA4D5FB" w14:textId="4DF6EDE7" w:rsidR="0094383C" w:rsidRDefault="0094383C" w:rsidP="0094383C">
            <w:pPr>
              <w:rPr>
                <w:rFonts w:ascii="Arial" w:hAnsi="Arial"/>
                <w:sz w:val="24"/>
                <w:szCs w:val="24"/>
              </w:rPr>
            </w:pPr>
            <w:r w:rsidRPr="00F07DCD">
              <w:rPr>
                <w:rFonts w:ascii="Arial" w:hAnsi="Arial" w:cs="Arial"/>
                <w:sz w:val="22"/>
                <w:szCs w:val="22"/>
              </w:rPr>
              <w:t>Signature:</w:t>
            </w:r>
          </w:p>
        </w:tc>
      </w:tr>
      <w:tr w:rsidR="0094383C" w14:paraId="6F76DFCB" w14:textId="77777777" w:rsidTr="00834AF8">
        <w:trPr>
          <w:cantSplit/>
          <w:tblHeader/>
        </w:trPr>
        <w:tc>
          <w:tcPr>
            <w:tcW w:w="10800" w:type="dxa"/>
            <w:vAlign w:val="center"/>
          </w:tcPr>
          <w:p w14:paraId="20D39138" w14:textId="15118B24" w:rsidR="0094383C" w:rsidRDefault="0094383C" w:rsidP="0094383C">
            <w:pPr>
              <w:rPr>
                <w:rFonts w:ascii="Arial" w:hAnsi="Arial"/>
                <w:sz w:val="24"/>
                <w:szCs w:val="24"/>
              </w:rPr>
            </w:pPr>
            <w:r w:rsidRPr="00F07DCD">
              <w:rPr>
                <w:rFonts w:ascii="Arial" w:hAnsi="Arial" w:cs="Arial"/>
                <w:sz w:val="22"/>
                <w:szCs w:val="22"/>
              </w:rPr>
              <w:t>Title:</w:t>
            </w:r>
          </w:p>
        </w:tc>
      </w:tr>
      <w:tr w:rsidR="0094383C" w14:paraId="0F17088C" w14:textId="77777777" w:rsidTr="00834AF8">
        <w:trPr>
          <w:cantSplit/>
          <w:tblHeader/>
        </w:trPr>
        <w:tc>
          <w:tcPr>
            <w:tcW w:w="10800" w:type="dxa"/>
            <w:vAlign w:val="center"/>
          </w:tcPr>
          <w:p w14:paraId="3E744F67" w14:textId="5D139DD9" w:rsidR="0094383C" w:rsidRDefault="0094383C" w:rsidP="0094383C">
            <w:pPr>
              <w:rPr>
                <w:rFonts w:ascii="Arial" w:hAnsi="Arial"/>
                <w:sz w:val="24"/>
                <w:szCs w:val="24"/>
              </w:rPr>
            </w:pPr>
            <w:r w:rsidRPr="00F07DCD">
              <w:rPr>
                <w:rFonts w:ascii="Arial" w:hAnsi="Arial" w:cs="Arial"/>
                <w:sz w:val="22"/>
                <w:szCs w:val="22"/>
              </w:rPr>
              <w:t>Date:</w:t>
            </w:r>
          </w:p>
        </w:tc>
      </w:tr>
    </w:tbl>
    <w:p w14:paraId="59BA1A21" w14:textId="77777777" w:rsidR="00F05070" w:rsidRPr="00F05070" w:rsidRDefault="00F05070">
      <w:pPr>
        <w:rPr>
          <w:rFonts w:ascii="Arial" w:hAnsi="Arial"/>
          <w:sz w:val="24"/>
          <w:szCs w:val="24"/>
        </w:rPr>
      </w:pPr>
    </w:p>
    <w:sectPr w:rsidR="00F05070" w:rsidRPr="00F05070" w:rsidSect="002E5051">
      <w:headerReference w:type="even" r:id="rId47"/>
      <w:headerReference w:type="default" r:id="rId48"/>
      <w:footerReference w:type="default" r:id="rId49"/>
      <w:headerReference w:type="first" r:id="rId50"/>
      <w:footerReference w:type="first" r:id="rId51"/>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D6EC" w14:textId="77777777" w:rsidR="000B6FE1" w:rsidRDefault="000B6FE1">
      <w:r>
        <w:separator/>
      </w:r>
    </w:p>
    <w:p w14:paraId="7386FF29" w14:textId="77777777" w:rsidR="000B6FE1" w:rsidRDefault="000B6FE1"/>
  </w:endnote>
  <w:endnote w:type="continuationSeparator" w:id="0">
    <w:p w14:paraId="68FDB63D" w14:textId="77777777" w:rsidR="000B6FE1" w:rsidRDefault="000B6FE1">
      <w:r>
        <w:continuationSeparator/>
      </w:r>
    </w:p>
    <w:p w14:paraId="6845432F" w14:textId="77777777" w:rsidR="000B6FE1" w:rsidRDefault="000B6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64A9" w14:textId="77777777" w:rsidR="00471C90" w:rsidRPr="002E5051" w:rsidRDefault="00471C90" w:rsidP="003132F7">
    <w:pPr>
      <w:tabs>
        <w:tab w:val="right" w:pos="10620"/>
      </w:tabs>
      <w:rPr>
        <w:b/>
        <w:sz w:val="16"/>
        <w:szCs w:val="16"/>
      </w:rPr>
    </w:pPr>
    <w:r w:rsidRPr="002E5051">
      <w:rPr>
        <w:b/>
        <w:sz w:val="16"/>
        <w:szCs w:val="16"/>
      </w:rPr>
      <w:t>TCEQ-20296 (</w:t>
    </w:r>
    <w:r>
      <w:rPr>
        <w:b/>
        <w:sz w:val="16"/>
        <w:szCs w:val="16"/>
      </w:rPr>
      <w:t>APDG 5684v3, Revised 03/15</w:t>
    </w:r>
    <w:r w:rsidRPr="002E5051">
      <w:rPr>
        <w:b/>
        <w:sz w:val="16"/>
        <w:szCs w:val="16"/>
      </w:rPr>
      <w:t xml:space="preserve">) Standard Permit Certification </w:t>
    </w:r>
    <w:r>
      <w:rPr>
        <w:b/>
        <w:sz w:val="16"/>
        <w:szCs w:val="16"/>
      </w:rPr>
      <w:t>and General Operating Permit</w:t>
    </w:r>
  </w:p>
  <w:p w14:paraId="2AD27399" w14:textId="77777777" w:rsidR="00471C90" w:rsidRPr="002E5051" w:rsidRDefault="00471C90" w:rsidP="003132F7">
    <w:pPr>
      <w:tabs>
        <w:tab w:val="right" w:pos="10620"/>
      </w:tabs>
      <w:rPr>
        <w:b/>
        <w:sz w:val="16"/>
        <w:szCs w:val="16"/>
      </w:rPr>
    </w:pPr>
    <w:r w:rsidRPr="002E5051">
      <w:rPr>
        <w:b/>
        <w:sz w:val="16"/>
        <w:szCs w:val="16"/>
      </w:rPr>
      <w:t xml:space="preserve">This form is for use by facilities subject to air quality permit </w:t>
    </w:r>
  </w:p>
  <w:p w14:paraId="66A98F81" w14:textId="77777777" w:rsidR="00471C90" w:rsidRPr="002E5051" w:rsidRDefault="00471C90" w:rsidP="000451C9">
    <w:pPr>
      <w:pStyle w:val="Footer"/>
      <w:tabs>
        <w:tab w:val="clear" w:pos="4320"/>
        <w:tab w:val="clear" w:pos="8640"/>
        <w:tab w:val="right" w:pos="10620"/>
      </w:tabs>
    </w:pPr>
    <w:r w:rsidRPr="002E5051">
      <w:rPr>
        <w:b/>
        <w:sz w:val="16"/>
        <w:szCs w:val="16"/>
      </w:rPr>
      <w:t>requirements and may be revised periodically</w:t>
    </w:r>
    <w:r>
      <w:rPr>
        <w:b/>
        <w:sz w:val="16"/>
        <w:szCs w:val="16"/>
      </w:rPr>
      <w:t>.</w:t>
    </w:r>
    <w:r w:rsidRPr="002E5051">
      <w:tab/>
    </w:r>
    <w:r w:rsidRPr="002E5051">
      <w:rPr>
        <w:rStyle w:val="PageNumber"/>
        <w:b/>
        <w:sz w:val="16"/>
        <w:szCs w:val="16"/>
      </w:rPr>
      <w:t xml:space="preserve">Page </w:t>
    </w:r>
    <w:r w:rsidRPr="002E5051">
      <w:rPr>
        <w:rStyle w:val="PageNumber"/>
        <w:b/>
        <w:sz w:val="16"/>
        <w:szCs w:val="16"/>
      </w:rPr>
      <w:fldChar w:fldCharType="begin"/>
    </w:r>
    <w:r w:rsidRPr="002E5051">
      <w:rPr>
        <w:rStyle w:val="PageNumber"/>
        <w:b/>
        <w:sz w:val="16"/>
        <w:szCs w:val="16"/>
      </w:rPr>
      <w:instrText xml:space="preserve"> PAGE </w:instrText>
    </w:r>
    <w:r w:rsidRPr="002E5051">
      <w:rPr>
        <w:rStyle w:val="PageNumber"/>
        <w:b/>
        <w:sz w:val="16"/>
        <w:szCs w:val="16"/>
      </w:rPr>
      <w:fldChar w:fldCharType="separate"/>
    </w:r>
    <w:r>
      <w:rPr>
        <w:rStyle w:val="PageNumber"/>
        <w:b/>
        <w:noProof/>
        <w:sz w:val="16"/>
        <w:szCs w:val="16"/>
      </w:rPr>
      <w:t>5</w:t>
    </w:r>
    <w:r w:rsidRPr="002E5051">
      <w:rPr>
        <w:rStyle w:val="PageNumber"/>
        <w:b/>
        <w:sz w:val="16"/>
        <w:szCs w:val="16"/>
      </w:rPr>
      <w:fldChar w:fldCharType="end"/>
    </w:r>
    <w:r w:rsidRPr="002E5051">
      <w:rPr>
        <w:rStyle w:val="PageNumber"/>
        <w:b/>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1B20" w14:textId="3A7D0D61" w:rsidR="00471C90" w:rsidRPr="0063707D" w:rsidRDefault="00471C90" w:rsidP="003132F7">
    <w:pPr>
      <w:tabs>
        <w:tab w:val="right" w:pos="10620"/>
      </w:tabs>
      <w:rPr>
        <w:rFonts w:ascii="Arial" w:hAnsi="Arial"/>
        <w:b/>
        <w:sz w:val="16"/>
        <w:szCs w:val="16"/>
      </w:rPr>
    </w:pPr>
    <w:r w:rsidRPr="0063707D">
      <w:rPr>
        <w:rFonts w:ascii="Arial" w:hAnsi="Arial"/>
        <w:b/>
        <w:sz w:val="16"/>
        <w:szCs w:val="16"/>
      </w:rPr>
      <w:t>TCEQ-20296 (APD</w:t>
    </w:r>
    <w:r w:rsidR="00CD4E5B">
      <w:rPr>
        <w:rFonts w:ascii="Arial" w:hAnsi="Arial"/>
        <w:b/>
        <w:sz w:val="16"/>
        <w:szCs w:val="16"/>
      </w:rPr>
      <w:t>-ID</w:t>
    </w:r>
    <w:r w:rsidR="00283FEE">
      <w:rPr>
        <w:rFonts w:ascii="Arial" w:hAnsi="Arial"/>
        <w:b/>
        <w:sz w:val="16"/>
        <w:szCs w:val="16"/>
      </w:rPr>
      <w:t>199</w:t>
    </w:r>
    <w:r w:rsidR="00643F54">
      <w:rPr>
        <w:rFonts w:ascii="Arial" w:hAnsi="Arial"/>
        <w:b/>
        <w:sz w:val="16"/>
        <w:szCs w:val="16"/>
      </w:rPr>
      <w:t>v1.0</w:t>
    </w:r>
    <w:r w:rsidRPr="0063707D">
      <w:rPr>
        <w:rFonts w:ascii="Arial" w:hAnsi="Arial"/>
        <w:b/>
        <w:sz w:val="16"/>
        <w:szCs w:val="16"/>
      </w:rPr>
      <w:t xml:space="preserve">, Revised </w:t>
    </w:r>
    <w:r w:rsidR="009E1B71">
      <w:rPr>
        <w:rFonts w:ascii="Arial" w:hAnsi="Arial"/>
        <w:b/>
        <w:sz w:val="16"/>
        <w:szCs w:val="16"/>
      </w:rPr>
      <w:t>0</w:t>
    </w:r>
    <w:r w:rsidR="00A76A6E">
      <w:rPr>
        <w:rFonts w:ascii="Arial" w:hAnsi="Arial"/>
        <w:b/>
        <w:sz w:val="16"/>
        <w:szCs w:val="16"/>
      </w:rPr>
      <w:t>4</w:t>
    </w:r>
    <w:r w:rsidR="009E1B71">
      <w:rPr>
        <w:rFonts w:ascii="Arial" w:hAnsi="Arial"/>
        <w:b/>
        <w:sz w:val="16"/>
        <w:szCs w:val="16"/>
      </w:rPr>
      <w:t>/21</w:t>
    </w:r>
    <w:r w:rsidRPr="0063707D">
      <w:rPr>
        <w:rFonts w:ascii="Arial" w:hAnsi="Arial"/>
        <w:b/>
        <w:sz w:val="16"/>
        <w:szCs w:val="16"/>
      </w:rPr>
      <w:t xml:space="preserve">) MSWLF Standard Permit Certification </w:t>
    </w:r>
  </w:p>
  <w:p w14:paraId="31995E96" w14:textId="77777777" w:rsidR="00471C90" w:rsidRPr="0063707D" w:rsidRDefault="00471C90" w:rsidP="000451C9">
    <w:pPr>
      <w:tabs>
        <w:tab w:val="right" w:pos="10620"/>
      </w:tabs>
      <w:rPr>
        <w:rFonts w:ascii="Arial" w:hAnsi="Arial"/>
        <w:b/>
        <w:sz w:val="16"/>
        <w:szCs w:val="16"/>
      </w:rPr>
    </w:pPr>
    <w:r w:rsidRPr="0063707D">
      <w:rPr>
        <w:rFonts w:ascii="Arial" w:hAnsi="Arial"/>
        <w:b/>
        <w:sz w:val="16"/>
        <w:szCs w:val="16"/>
      </w:rPr>
      <w:t xml:space="preserve">This form is for use by facilities subject to air quality permit </w:t>
    </w:r>
  </w:p>
  <w:p w14:paraId="63CE70AA" w14:textId="77777777" w:rsidR="00471C90" w:rsidRPr="0063707D" w:rsidRDefault="00471C90" w:rsidP="000451C9">
    <w:pPr>
      <w:tabs>
        <w:tab w:val="right" w:pos="10620"/>
      </w:tabs>
      <w:rPr>
        <w:rFonts w:ascii="Arial" w:hAnsi="Arial"/>
        <w:sz w:val="16"/>
        <w:szCs w:val="16"/>
      </w:rPr>
    </w:pPr>
    <w:r w:rsidRPr="0063707D">
      <w:rPr>
        <w:rFonts w:ascii="Arial" w:hAnsi="Arial"/>
        <w:b/>
        <w:sz w:val="16"/>
        <w:szCs w:val="16"/>
      </w:rPr>
      <w:t>requirements and may be revised periodically.</w:t>
    </w:r>
    <w:r w:rsidRPr="0063707D">
      <w:rPr>
        <w:rFonts w:ascii="Arial" w:hAnsi="Arial"/>
        <w:b/>
        <w:sz w:val="16"/>
        <w:szCs w:val="16"/>
      </w:rPr>
      <w:tab/>
    </w:r>
    <w:r w:rsidRPr="0063707D">
      <w:rPr>
        <w:rStyle w:val="PageNumber"/>
        <w:rFonts w:ascii="Arial" w:hAnsi="Arial"/>
        <w:b/>
        <w:sz w:val="16"/>
        <w:szCs w:val="16"/>
      </w:rPr>
      <w:t xml:space="preserve">Page </w:t>
    </w:r>
    <w:r w:rsidRPr="0063707D">
      <w:rPr>
        <w:rStyle w:val="PageNumber"/>
        <w:rFonts w:ascii="Arial" w:hAnsi="Arial"/>
        <w:b/>
        <w:sz w:val="16"/>
        <w:szCs w:val="16"/>
      </w:rPr>
      <w:fldChar w:fldCharType="begin"/>
    </w:r>
    <w:r w:rsidRPr="0063707D">
      <w:rPr>
        <w:rStyle w:val="PageNumber"/>
        <w:rFonts w:ascii="Arial" w:hAnsi="Arial"/>
        <w:b/>
        <w:sz w:val="16"/>
        <w:szCs w:val="16"/>
      </w:rPr>
      <w:instrText xml:space="preserve"> PAGE </w:instrText>
    </w:r>
    <w:r w:rsidRPr="0063707D">
      <w:rPr>
        <w:rStyle w:val="PageNumber"/>
        <w:rFonts w:ascii="Arial" w:hAnsi="Arial"/>
        <w:b/>
        <w:sz w:val="16"/>
        <w:szCs w:val="16"/>
      </w:rPr>
      <w:fldChar w:fldCharType="separate"/>
    </w:r>
    <w:r w:rsidRPr="0063707D">
      <w:rPr>
        <w:rStyle w:val="PageNumber"/>
        <w:rFonts w:ascii="Arial" w:hAnsi="Arial"/>
        <w:b/>
        <w:noProof/>
        <w:sz w:val="16"/>
        <w:szCs w:val="16"/>
      </w:rPr>
      <w:t>1</w:t>
    </w:r>
    <w:r w:rsidRPr="0063707D">
      <w:rPr>
        <w:rStyle w:val="PageNumber"/>
        <w:rFonts w:ascii="Arial" w:hAnsi="Arial"/>
        <w:b/>
        <w:sz w:val="16"/>
        <w:szCs w:val="16"/>
      </w:rPr>
      <w:fldChar w:fldCharType="end"/>
    </w:r>
    <w:r w:rsidRPr="0063707D">
      <w:rPr>
        <w:rStyle w:val="PageNumber"/>
        <w:rFonts w:ascii="Arial" w:hAnsi="Arial"/>
        <w:b/>
        <w:sz w:val="16"/>
        <w:szCs w:val="16"/>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17D" w14:textId="7064334D" w:rsidR="00471C90" w:rsidRPr="0063707D" w:rsidRDefault="00471C90" w:rsidP="00072B99">
    <w:pPr>
      <w:tabs>
        <w:tab w:val="right" w:pos="10620"/>
      </w:tabs>
      <w:rPr>
        <w:rFonts w:ascii="Arial" w:hAnsi="Arial"/>
        <w:b/>
        <w:sz w:val="16"/>
        <w:szCs w:val="16"/>
      </w:rPr>
    </w:pPr>
    <w:r w:rsidRPr="0063707D">
      <w:rPr>
        <w:rFonts w:ascii="Arial" w:hAnsi="Arial"/>
        <w:b/>
        <w:sz w:val="16"/>
        <w:szCs w:val="16"/>
      </w:rPr>
      <w:t>TCEQ-20296 (</w:t>
    </w:r>
    <w:r w:rsidR="004708ED">
      <w:rPr>
        <w:rFonts w:ascii="Arial" w:hAnsi="Arial"/>
        <w:b/>
        <w:sz w:val="16"/>
        <w:szCs w:val="16"/>
      </w:rPr>
      <w:t>APD-ID</w:t>
    </w:r>
    <w:r w:rsidR="00F36A9E">
      <w:rPr>
        <w:rFonts w:ascii="Arial" w:hAnsi="Arial"/>
        <w:b/>
        <w:sz w:val="16"/>
        <w:szCs w:val="16"/>
      </w:rPr>
      <w:t>199</w:t>
    </w:r>
    <w:r w:rsidR="00643F54">
      <w:rPr>
        <w:rFonts w:ascii="Arial" w:hAnsi="Arial"/>
        <w:b/>
        <w:sz w:val="16"/>
        <w:szCs w:val="16"/>
      </w:rPr>
      <w:t>v1.0</w:t>
    </w:r>
    <w:r w:rsidRPr="0063707D">
      <w:rPr>
        <w:rFonts w:ascii="Arial" w:hAnsi="Arial"/>
        <w:b/>
        <w:sz w:val="16"/>
        <w:szCs w:val="16"/>
      </w:rPr>
      <w:t xml:space="preserve">, Revised </w:t>
    </w:r>
    <w:r w:rsidR="009E1B71">
      <w:rPr>
        <w:rFonts w:ascii="Arial" w:hAnsi="Arial"/>
        <w:b/>
        <w:sz w:val="16"/>
        <w:szCs w:val="16"/>
      </w:rPr>
      <w:t>0</w:t>
    </w:r>
    <w:r w:rsidR="00A76A6E">
      <w:rPr>
        <w:rFonts w:ascii="Arial" w:hAnsi="Arial"/>
        <w:b/>
        <w:sz w:val="16"/>
        <w:szCs w:val="16"/>
      </w:rPr>
      <w:t>4</w:t>
    </w:r>
    <w:r w:rsidR="009E1B71">
      <w:rPr>
        <w:rFonts w:ascii="Arial" w:hAnsi="Arial"/>
        <w:b/>
        <w:sz w:val="16"/>
        <w:szCs w:val="16"/>
      </w:rPr>
      <w:t>/21</w:t>
    </w:r>
    <w:r w:rsidRPr="0063707D">
      <w:rPr>
        <w:rFonts w:ascii="Arial" w:hAnsi="Arial"/>
        <w:b/>
        <w:sz w:val="16"/>
        <w:szCs w:val="16"/>
      </w:rPr>
      <w:t xml:space="preserve">) MSWLF Standard Permit Certification </w:t>
    </w:r>
  </w:p>
  <w:p w14:paraId="280A2C71" w14:textId="77777777" w:rsidR="00471C90" w:rsidRPr="0063707D" w:rsidRDefault="00471C90" w:rsidP="00072B99">
    <w:pPr>
      <w:tabs>
        <w:tab w:val="right" w:pos="10620"/>
      </w:tabs>
      <w:rPr>
        <w:rFonts w:ascii="Arial" w:hAnsi="Arial"/>
        <w:b/>
        <w:sz w:val="16"/>
        <w:szCs w:val="16"/>
      </w:rPr>
    </w:pPr>
    <w:r w:rsidRPr="0063707D">
      <w:rPr>
        <w:rFonts w:ascii="Arial" w:hAnsi="Arial"/>
        <w:b/>
        <w:sz w:val="16"/>
        <w:szCs w:val="16"/>
      </w:rPr>
      <w:t xml:space="preserve">This form is for use by facilities subject to air quality permit </w:t>
    </w:r>
  </w:p>
  <w:p w14:paraId="2957B156" w14:textId="77777777" w:rsidR="00471C90" w:rsidRPr="004F14D3" w:rsidRDefault="00471C90" w:rsidP="00072B99">
    <w:pPr>
      <w:tabs>
        <w:tab w:val="right" w:pos="10620"/>
      </w:tabs>
      <w:rPr>
        <w:rFonts w:ascii="Arial" w:hAnsi="Arial" w:cs="Arial"/>
        <w:b/>
      </w:rPr>
    </w:pPr>
    <w:r w:rsidRPr="0063707D">
      <w:rPr>
        <w:rFonts w:ascii="Arial" w:hAnsi="Arial"/>
        <w:b/>
        <w:sz w:val="16"/>
        <w:szCs w:val="16"/>
      </w:rPr>
      <w:t>requirements and may be revised periodically.</w:t>
    </w:r>
    <w:r w:rsidRPr="004F14D3">
      <w:rPr>
        <w:rFonts w:ascii="Arial" w:hAnsi="Arial" w:cs="Arial"/>
      </w:rPr>
      <w:tab/>
    </w:r>
    <w:r w:rsidRPr="004F14D3">
      <w:rPr>
        <w:rFonts w:ascii="Arial" w:hAnsi="Arial" w:cs="Arial"/>
        <w:b/>
        <w:sz w:val="16"/>
        <w:szCs w:val="16"/>
      </w:rPr>
      <w:t xml:space="preserve">Page </w:t>
    </w:r>
    <w:r w:rsidRPr="004F14D3">
      <w:rPr>
        <w:rFonts w:ascii="Arial" w:hAnsi="Arial" w:cs="Arial"/>
        <w:b/>
        <w:sz w:val="16"/>
        <w:szCs w:val="16"/>
      </w:rPr>
      <w:fldChar w:fldCharType="begin"/>
    </w:r>
    <w:r w:rsidRPr="004F14D3">
      <w:rPr>
        <w:rFonts w:ascii="Arial" w:hAnsi="Arial" w:cs="Arial"/>
        <w:b/>
        <w:sz w:val="16"/>
        <w:szCs w:val="16"/>
      </w:rPr>
      <w:instrText xml:space="preserve"> PAGE  \* Arabic  \* MERGEFORMAT </w:instrText>
    </w:r>
    <w:r w:rsidRPr="004F14D3">
      <w:rPr>
        <w:rFonts w:ascii="Arial" w:hAnsi="Arial" w:cs="Arial"/>
        <w:b/>
        <w:sz w:val="16"/>
        <w:szCs w:val="16"/>
      </w:rPr>
      <w:fldChar w:fldCharType="separate"/>
    </w:r>
    <w:r w:rsidRPr="004F14D3">
      <w:rPr>
        <w:rFonts w:ascii="Arial" w:hAnsi="Arial" w:cs="Arial"/>
        <w:b/>
        <w:noProof/>
        <w:sz w:val="16"/>
        <w:szCs w:val="16"/>
      </w:rPr>
      <w:t>5</w:t>
    </w:r>
    <w:r w:rsidRPr="004F14D3">
      <w:rPr>
        <w:rFonts w:ascii="Arial" w:hAnsi="Arial" w:cs="Arial"/>
        <w:b/>
        <w:sz w:val="16"/>
        <w:szCs w:val="16"/>
      </w:rPr>
      <w:fldChar w:fldCharType="end"/>
    </w:r>
    <w:r w:rsidRPr="004F14D3">
      <w:rPr>
        <w:rFonts w:ascii="Arial" w:hAnsi="Arial" w:cs="Arial"/>
        <w:b/>
        <w:sz w:val="16"/>
        <w:szCs w:val="16"/>
      </w:rPr>
      <w:t xml:space="preserve"> of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758" w14:textId="3AB70117" w:rsidR="00112F3B" w:rsidRPr="0063707D" w:rsidRDefault="00112F3B" w:rsidP="00112F3B">
    <w:pPr>
      <w:tabs>
        <w:tab w:val="right" w:pos="10620"/>
      </w:tabs>
      <w:rPr>
        <w:rFonts w:ascii="Arial" w:hAnsi="Arial"/>
        <w:b/>
        <w:sz w:val="16"/>
        <w:szCs w:val="16"/>
      </w:rPr>
    </w:pPr>
    <w:r w:rsidRPr="0063707D">
      <w:rPr>
        <w:rFonts w:ascii="Arial" w:hAnsi="Arial"/>
        <w:b/>
        <w:sz w:val="16"/>
        <w:szCs w:val="16"/>
      </w:rPr>
      <w:t>TCEQ-20296 (APD</w:t>
    </w:r>
    <w:r>
      <w:rPr>
        <w:rFonts w:ascii="Arial" w:hAnsi="Arial"/>
        <w:b/>
        <w:sz w:val="16"/>
        <w:szCs w:val="16"/>
      </w:rPr>
      <w:t>-ID</w:t>
    </w:r>
    <w:r w:rsidR="00F36A9E">
      <w:rPr>
        <w:rFonts w:ascii="Arial" w:hAnsi="Arial"/>
        <w:b/>
        <w:sz w:val="16"/>
        <w:szCs w:val="16"/>
      </w:rPr>
      <w:t>199</w:t>
    </w:r>
    <w:r>
      <w:rPr>
        <w:rFonts w:ascii="Arial" w:hAnsi="Arial"/>
        <w:b/>
        <w:sz w:val="16"/>
        <w:szCs w:val="16"/>
      </w:rPr>
      <w:t>v1.0</w:t>
    </w:r>
    <w:r w:rsidRPr="0063707D">
      <w:rPr>
        <w:rFonts w:ascii="Arial" w:hAnsi="Arial"/>
        <w:b/>
        <w:sz w:val="16"/>
        <w:szCs w:val="16"/>
      </w:rPr>
      <w:t xml:space="preserve">, Revised </w:t>
    </w:r>
    <w:r>
      <w:rPr>
        <w:rFonts w:ascii="Arial" w:hAnsi="Arial"/>
        <w:b/>
        <w:sz w:val="16"/>
        <w:szCs w:val="16"/>
      </w:rPr>
      <w:t>0</w:t>
    </w:r>
    <w:r w:rsidR="002371D1">
      <w:rPr>
        <w:rFonts w:ascii="Arial" w:hAnsi="Arial"/>
        <w:b/>
        <w:sz w:val="16"/>
        <w:szCs w:val="16"/>
      </w:rPr>
      <w:t>4</w:t>
    </w:r>
    <w:r>
      <w:rPr>
        <w:rFonts w:ascii="Arial" w:hAnsi="Arial"/>
        <w:b/>
        <w:sz w:val="16"/>
        <w:szCs w:val="16"/>
      </w:rPr>
      <w:t>/21</w:t>
    </w:r>
    <w:r w:rsidRPr="0063707D">
      <w:rPr>
        <w:rFonts w:ascii="Arial" w:hAnsi="Arial"/>
        <w:b/>
        <w:sz w:val="16"/>
        <w:szCs w:val="16"/>
      </w:rPr>
      <w:t>) MSWLF Standard Permit Certification</w:t>
    </w:r>
  </w:p>
  <w:p w14:paraId="4E486B55" w14:textId="77777777" w:rsidR="00112F3B" w:rsidRPr="0063707D" w:rsidRDefault="00112F3B" w:rsidP="00112F3B">
    <w:pPr>
      <w:tabs>
        <w:tab w:val="right" w:pos="10620"/>
      </w:tabs>
      <w:rPr>
        <w:rFonts w:ascii="Arial" w:hAnsi="Arial"/>
        <w:b/>
        <w:sz w:val="16"/>
        <w:szCs w:val="16"/>
      </w:rPr>
    </w:pPr>
    <w:r w:rsidRPr="0063707D">
      <w:rPr>
        <w:rFonts w:ascii="Arial" w:hAnsi="Arial"/>
        <w:b/>
        <w:sz w:val="16"/>
        <w:szCs w:val="16"/>
      </w:rPr>
      <w:t xml:space="preserve">This form is for use by facilities subject to air quality permit </w:t>
    </w:r>
  </w:p>
  <w:p w14:paraId="34EBAE95" w14:textId="4B4A76D7" w:rsidR="00471C90" w:rsidRPr="00521399" w:rsidRDefault="00112F3B" w:rsidP="00112F3B">
    <w:pPr>
      <w:pStyle w:val="Footer"/>
      <w:tabs>
        <w:tab w:val="clear" w:pos="4320"/>
        <w:tab w:val="clear" w:pos="8640"/>
        <w:tab w:val="right" w:pos="10620"/>
      </w:tabs>
      <w:rPr>
        <w:rFonts w:ascii="Arial" w:hAnsi="Arial" w:cs="Arial"/>
        <w:b/>
        <w:sz w:val="16"/>
        <w:szCs w:val="16"/>
      </w:rPr>
    </w:pPr>
    <w:r w:rsidRPr="0063707D">
      <w:rPr>
        <w:rFonts w:ascii="Arial" w:hAnsi="Arial"/>
        <w:b/>
        <w:sz w:val="16"/>
        <w:szCs w:val="16"/>
      </w:rPr>
      <w:t>requirements and may be revised periodically.</w:t>
    </w:r>
    <w:r w:rsidR="00471C90" w:rsidRPr="00521399">
      <w:rPr>
        <w:rFonts w:ascii="Arial" w:hAnsi="Arial" w:cs="Arial"/>
        <w:b/>
        <w:sz w:val="16"/>
        <w:szCs w:val="16"/>
      </w:rPr>
      <w:tab/>
      <w:t>Page ____ of ____</w:t>
    </w:r>
  </w:p>
  <w:p w14:paraId="50955FEC" w14:textId="77777777" w:rsidR="00471C90" w:rsidRPr="00521399" w:rsidRDefault="00471C90" w:rsidP="00BC11B2">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A2D4" w14:textId="5C0864B1" w:rsidR="00112F3B" w:rsidRPr="0063707D" w:rsidRDefault="00112F3B" w:rsidP="00112F3B">
    <w:pPr>
      <w:tabs>
        <w:tab w:val="right" w:pos="10620"/>
      </w:tabs>
      <w:rPr>
        <w:rFonts w:ascii="Arial" w:hAnsi="Arial"/>
        <w:b/>
        <w:sz w:val="16"/>
        <w:szCs w:val="16"/>
      </w:rPr>
    </w:pPr>
    <w:r w:rsidRPr="0063707D">
      <w:rPr>
        <w:rFonts w:ascii="Arial" w:hAnsi="Arial"/>
        <w:b/>
        <w:sz w:val="16"/>
        <w:szCs w:val="16"/>
      </w:rPr>
      <w:t>TCEQ-20296 (APD</w:t>
    </w:r>
    <w:r>
      <w:rPr>
        <w:rFonts w:ascii="Arial" w:hAnsi="Arial"/>
        <w:b/>
        <w:sz w:val="16"/>
        <w:szCs w:val="16"/>
      </w:rPr>
      <w:t>-ID</w:t>
    </w:r>
    <w:r w:rsidR="00F36A9E">
      <w:rPr>
        <w:rFonts w:ascii="Arial" w:hAnsi="Arial"/>
        <w:b/>
        <w:sz w:val="16"/>
        <w:szCs w:val="16"/>
      </w:rPr>
      <w:t>199</w:t>
    </w:r>
    <w:r>
      <w:rPr>
        <w:rFonts w:ascii="Arial" w:hAnsi="Arial"/>
        <w:b/>
        <w:sz w:val="16"/>
        <w:szCs w:val="16"/>
      </w:rPr>
      <w:t>v1.0</w:t>
    </w:r>
    <w:r w:rsidRPr="0063707D">
      <w:rPr>
        <w:rFonts w:ascii="Arial" w:hAnsi="Arial"/>
        <w:b/>
        <w:sz w:val="16"/>
        <w:szCs w:val="16"/>
      </w:rPr>
      <w:t xml:space="preserve">, Revised </w:t>
    </w:r>
    <w:r>
      <w:rPr>
        <w:rFonts w:ascii="Arial" w:hAnsi="Arial"/>
        <w:b/>
        <w:sz w:val="16"/>
        <w:szCs w:val="16"/>
      </w:rPr>
      <w:t>0</w:t>
    </w:r>
    <w:r w:rsidR="00A76A6E">
      <w:rPr>
        <w:rFonts w:ascii="Arial" w:hAnsi="Arial"/>
        <w:b/>
        <w:sz w:val="16"/>
        <w:szCs w:val="16"/>
      </w:rPr>
      <w:t>4</w:t>
    </w:r>
    <w:r>
      <w:rPr>
        <w:rFonts w:ascii="Arial" w:hAnsi="Arial"/>
        <w:b/>
        <w:sz w:val="16"/>
        <w:szCs w:val="16"/>
      </w:rPr>
      <w:t>/21</w:t>
    </w:r>
    <w:r w:rsidRPr="0063707D">
      <w:rPr>
        <w:rFonts w:ascii="Arial" w:hAnsi="Arial"/>
        <w:b/>
        <w:sz w:val="16"/>
        <w:szCs w:val="16"/>
      </w:rPr>
      <w:t xml:space="preserve">) MSWLF Standard Permit Certification </w:t>
    </w:r>
  </w:p>
  <w:p w14:paraId="659F557D" w14:textId="77777777" w:rsidR="00112F3B" w:rsidRPr="0063707D" w:rsidRDefault="00112F3B" w:rsidP="00112F3B">
    <w:pPr>
      <w:tabs>
        <w:tab w:val="right" w:pos="10620"/>
      </w:tabs>
      <w:rPr>
        <w:rFonts w:ascii="Arial" w:hAnsi="Arial"/>
        <w:b/>
        <w:sz w:val="16"/>
        <w:szCs w:val="16"/>
      </w:rPr>
    </w:pPr>
    <w:r w:rsidRPr="0063707D">
      <w:rPr>
        <w:rFonts w:ascii="Arial" w:hAnsi="Arial"/>
        <w:b/>
        <w:sz w:val="16"/>
        <w:szCs w:val="16"/>
      </w:rPr>
      <w:t xml:space="preserve">This form is for use by facilities subject to air quality permit </w:t>
    </w:r>
  </w:p>
  <w:p w14:paraId="051DA300" w14:textId="2C9F7846" w:rsidR="00471C90" w:rsidRPr="00572D14" w:rsidRDefault="00112F3B" w:rsidP="00112F3B">
    <w:pPr>
      <w:pStyle w:val="Footer"/>
      <w:tabs>
        <w:tab w:val="clear" w:pos="4320"/>
        <w:tab w:val="clear" w:pos="8640"/>
        <w:tab w:val="right" w:pos="10620"/>
      </w:tabs>
      <w:rPr>
        <w:b/>
        <w:sz w:val="16"/>
        <w:szCs w:val="16"/>
      </w:rPr>
    </w:pPr>
    <w:r w:rsidRPr="0063707D">
      <w:rPr>
        <w:rFonts w:ascii="Arial" w:hAnsi="Arial"/>
        <w:b/>
        <w:sz w:val="16"/>
        <w:szCs w:val="16"/>
      </w:rPr>
      <w:t>requirements and may be revised periodically.</w:t>
    </w:r>
    <w:r w:rsidR="00471C90" w:rsidRPr="00572D14">
      <w:rPr>
        <w:b/>
        <w:sz w:val="16"/>
        <w:szCs w:val="16"/>
      </w:rPr>
      <w:tab/>
    </w:r>
    <w:r w:rsidR="00471C90" w:rsidRPr="00072B99">
      <w:rPr>
        <w:rFonts w:ascii="Arial" w:hAnsi="Arial" w:cs="Arial"/>
        <w:b/>
        <w:sz w:val="16"/>
        <w:szCs w:val="16"/>
      </w:rPr>
      <w:t>Page ____ of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E5A2" w14:textId="77777777" w:rsidR="000B6FE1" w:rsidRDefault="000B6FE1">
      <w:r>
        <w:separator/>
      </w:r>
    </w:p>
    <w:p w14:paraId="2CD76745" w14:textId="77777777" w:rsidR="000B6FE1" w:rsidRDefault="000B6FE1"/>
  </w:footnote>
  <w:footnote w:type="continuationSeparator" w:id="0">
    <w:p w14:paraId="79797E5B" w14:textId="77777777" w:rsidR="000B6FE1" w:rsidRDefault="000B6FE1">
      <w:r>
        <w:continuationSeparator/>
      </w:r>
    </w:p>
    <w:p w14:paraId="44F15674" w14:textId="77777777" w:rsidR="000B6FE1" w:rsidRDefault="000B6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5E89" w14:textId="77777777" w:rsidR="00471C90" w:rsidRPr="00833DA0" w:rsidRDefault="00471C90" w:rsidP="00B30326">
    <w:pPr>
      <w:pStyle w:val="Header"/>
      <w:tabs>
        <w:tab w:val="clear" w:pos="4320"/>
        <w:tab w:val="clear" w:pos="8640"/>
        <w:tab w:val="right" w:pos="10620"/>
      </w:tabs>
      <w:rPr>
        <w:b/>
        <w:sz w:val="22"/>
        <w:szCs w:val="22"/>
      </w:rPr>
    </w:pPr>
    <w:r>
      <w:rPr>
        <w:b/>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FEB9" w14:textId="77777777" w:rsidR="00471C90" w:rsidRPr="00833DA0" w:rsidRDefault="00471C90" w:rsidP="00B30326">
    <w:pPr>
      <w:pStyle w:val="Header"/>
      <w:tabs>
        <w:tab w:val="clear" w:pos="4320"/>
        <w:tab w:val="clear" w:pos="8640"/>
        <w:tab w:val="right" w:pos="10620"/>
      </w:tabs>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826E" w14:textId="77777777" w:rsidR="00471C90" w:rsidRDefault="00471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587" w14:textId="77777777" w:rsidR="00471C90" w:rsidRPr="00117133" w:rsidRDefault="00471C90" w:rsidP="00117133">
    <w:pPr>
      <w:pStyle w:val="Header"/>
      <w:tabs>
        <w:tab w:val="clear" w:pos="4320"/>
        <w:tab w:val="clear" w:pos="8640"/>
        <w:tab w:val="right" w:pos="10620"/>
      </w:tabs>
      <w:rPr>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CC80" w14:textId="77777777" w:rsidR="00471C90" w:rsidRPr="002D7F62" w:rsidRDefault="00471C90" w:rsidP="002D7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E651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7A6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21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6DD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C213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DED1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264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05A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F690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1025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75089"/>
    <w:multiLevelType w:val="hybridMultilevel"/>
    <w:tmpl w:val="CE704F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C59F0"/>
    <w:multiLevelType w:val="hybridMultilevel"/>
    <w:tmpl w:val="EC702A62"/>
    <w:lvl w:ilvl="0" w:tplc="53E03B5E">
      <w:start w:val="1"/>
      <w:numFmt w:val="upperLetter"/>
      <w:lvlText w:val="%1."/>
      <w:lvlJc w:val="left"/>
      <w:pPr>
        <w:ind w:left="990" w:hanging="360"/>
      </w:pPr>
      <w:rPr>
        <w:b w:val="0"/>
        <w:bCs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9215290"/>
    <w:multiLevelType w:val="hybridMultilevel"/>
    <w:tmpl w:val="CDFA9EFE"/>
    <w:lvl w:ilvl="0" w:tplc="FA841DB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936068">
    <w:abstractNumId w:val="9"/>
  </w:num>
  <w:num w:numId="2" w16cid:durableId="1199321158">
    <w:abstractNumId w:val="7"/>
  </w:num>
  <w:num w:numId="3" w16cid:durableId="662466167">
    <w:abstractNumId w:val="6"/>
  </w:num>
  <w:num w:numId="4" w16cid:durableId="388767486">
    <w:abstractNumId w:val="5"/>
  </w:num>
  <w:num w:numId="5" w16cid:durableId="1208224260">
    <w:abstractNumId w:val="4"/>
  </w:num>
  <w:num w:numId="6" w16cid:durableId="1029912000">
    <w:abstractNumId w:val="8"/>
  </w:num>
  <w:num w:numId="7" w16cid:durableId="106778750">
    <w:abstractNumId w:val="3"/>
  </w:num>
  <w:num w:numId="8" w16cid:durableId="737705116">
    <w:abstractNumId w:val="2"/>
  </w:num>
  <w:num w:numId="9" w16cid:durableId="1300719563">
    <w:abstractNumId w:val="1"/>
  </w:num>
  <w:num w:numId="10" w16cid:durableId="589973532">
    <w:abstractNumId w:val="0"/>
  </w:num>
  <w:num w:numId="11" w16cid:durableId="567807762">
    <w:abstractNumId w:val="11"/>
  </w:num>
  <w:num w:numId="12" w16cid:durableId="1535999413">
    <w:abstractNumId w:val="12"/>
  </w:num>
  <w:num w:numId="13" w16cid:durableId="2113353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DI2sLSwNDU3NjRQ0lEKTi0uzszPAykwNK8FABcQws4tAAAA"/>
  </w:docVars>
  <w:rsids>
    <w:rsidRoot w:val="00D90CFD"/>
    <w:rsid w:val="000062BA"/>
    <w:rsid w:val="00010C64"/>
    <w:rsid w:val="000137E4"/>
    <w:rsid w:val="00022C0C"/>
    <w:rsid w:val="00032E86"/>
    <w:rsid w:val="00036188"/>
    <w:rsid w:val="00036359"/>
    <w:rsid w:val="00042306"/>
    <w:rsid w:val="000451C9"/>
    <w:rsid w:val="0004792C"/>
    <w:rsid w:val="00050FF5"/>
    <w:rsid w:val="00056611"/>
    <w:rsid w:val="00057686"/>
    <w:rsid w:val="000608D0"/>
    <w:rsid w:val="00061025"/>
    <w:rsid w:val="000617D2"/>
    <w:rsid w:val="000639CA"/>
    <w:rsid w:val="00064104"/>
    <w:rsid w:val="0006512F"/>
    <w:rsid w:val="00072B99"/>
    <w:rsid w:val="00072BE3"/>
    <w:rsid w:val="00077546"/>
    <w:rsid w:val="00085670"/>
    <w:rsid w:val="000905F7"/>
    <w:rsid w:val="00091386"/>
    <w:rsid w:val="000A0BDF"/>
    <w:rsid w:val="000B2451"/>
    <w:rsid w:val="000B513D"/>
    <w:rsid w:val="000B6FE1"/>
    <w:rsid w:val="000C104A"/>
    <w:rsid w:val="000C4CFC"/>
    <w:rsid w:val="000C553B"/>
    <w:rsid w:val="000D57A6"/>
    <w:rsid w:val="000E575C"/>
    <w:rsid w:val="000E74DB"/>
    <w:rsid w:val="001001D7"/>
    <w:rsid w:val="00101D75"/>
    <w:rsid w:val="001031E5"/>
    <w:rsid w:val="00105084"/>
    <w:rsid w:val="0010651B"/>
    <w:rsid w:val="001066A3"/>
    <w:rsid w:val="001074B2"/>
    <w:rsid w:val="0011228B"/>
    <w:rsid w:val="00112F3B"/>
    <w:rsid w:val="00117133"/>
    <w:rsid w:val="00123028"/>
    <w:rsid w:val="00130F63"/>
    <w:rsid w:val="00132739"/>
    <w:rsid w:val="00132D56"/>
    <w:rsid w:val="00133465"/>
    <w:rsid w:val="00133FAF"/>
    <w:rsid w:val="001362F5"/>
    <w:rsid w:val="0014350A"/>
    <w:rsid w:val="00143759"/>
    <w:rsid w:val="00147888"/>
    <w:rsid w:val="001647B7"/>
    <w:rsid w:val="0018007D"/>
    <w:rsid w:val="001A46E3"/>
    <w:rsid w:val="001B38DA"/>
    <w:rsid w:val="001B62DE"/>
    <w:rsid w:val="001D73B8"/>
    <w:rsid w:val="001E2D64"/>
    <w:rsid w:val="001E5218"/>
    <w:rsid w:val="00203A05"/>
    <w:rsid w:val="002141CE"/>
    <w:rsid w:val="00215020"/>
    <w:rsid w:val="00221355"/>
    <w:rsid w:val="0022452A"/>
    <w:rsid w:val="00230E15"/>
    <w:rsid w:val="002371D1"/>
    <w:rsid w:val="0023771E"/>
    <w:rsid w:val="002446FD"/>
    <w:rsid w:val="00252C67"/>
    <w:rsid w:val="00257BE9"/>
    <w:rsid w:val="00265A73"/>
    <w:rsid w:val="0027236D"/>
    <w:rsid w:val="00282F37"/>
    <w:rsid w:val="00283FEE"/>
    <w:rsid w:val="002842F5"/>
    <w:rsid w:val="00286080"/>
    <w:rsid w:val="00286DFB"/>
    <w:rsid w:val="00291F1C"/>
    <w:rsid w:val="002931BE"/>
    <w:rsid w:val="00297967"/>
    <w:rsid w:val="002A7862"/>
    <w:rsid w:val="002B0456"/>
    <w:rsid w:val="002B4711"/>
    <w:rsid w:val="002C0422"/>
    <w:rsid w:val="002D0CB1"/>
    <w:rsid w:val="002D131C"/>
    <w:rsid w:val="002D71EA"/>
    <w:rsid w:val="002D7F62"/>
    <w:rsid w:val="002E0549"/>
    <w:rsid w:val="002E3D34"/>
    <w:rsid w:val="002E5051"/>
    <w:rsid w:val="002F17D9"/>
    <w:rsid w:val="003132F7"/>
    <w:rsid w:val="003142F0"/>
    <w:rsid w:val="00316292"/>
    <w:rsid w:val="00320B7B"/>
    <w:rsid w:val="00326FA4"/>
    <w:rsid w:val="0033060E"/>
    <w:rsid w:val="00346B6A"/>
    <w:rsid w:val="003559C5"/>
    <w:rsid w:val="003669FA"/>
    <w:rsid w:val="00370B88"/>
    <w:rsid w:val="003752D5"/>
    <w:rsid w:val="0037600F"/>
    <w:rsid w:val="00390CB4"/>
    <w:rsid w:val="00391DAA"/>
    <w:rsid w:val="003965BF"/>
    <w:rsid w:val="003A1D37"/>
    <w:rsid w:val="003A56B2"/>
    <w:rsid w:val="003A7ED1"/>
    <w:rsid w:val="003B2C13"/>
    <w:rsid w:val="003C7AF3"/>
    <w:rsid w:val="003D113C"/>
    <w:rsid w:val="003D4205"/>
    <w:rsid w:val="003E20BA"/>
    <w:rsid w:val="003F6CBA"/>
    <w:rsid w:val="003F7788"/>
    <w:rsid w:val="0040627D"/>
    <w:rsid w:val="00413D9B"/>
    <w:rsid w:val="00430258"/>
    <w:rsid w:val="004310BF"/>
    <w:rsid w:val="00441957"/>
    <w:rsid w:val="004425A3"/>
    <w:rsid w:val="00444BE5"/>
    <w:rsid w:val="004509AC"/>
    <w:rsid w:val="00453528"/>
    <w:rsid w:val="0046570D"/>
    <w:rsid w:val="00466B30"/>
    <w:rsid w:val="004708ED"/>
    <w:rsid w:val="00471C90"/>
    <w:rsid w:val="0048190B"/>
    <w:rsid w:val="00486393"/>
    <w:rsid w:val="0049343E"/>
    <w:rsid w:val="00493DCC"/>
    <w:rsid w:val="004979B7"/>
    <w:rsid w:val="004A6729"/>
    <w:rsid w:val="004A684E"/>
    <w:rsid w:val="004B0228"/>
    <w:rsid w:val="004C0356"/>
    <w:rsid w:val="004D1392"/>
    <w:rsid w:val="004D229D"/>
    <w:rsid w:val="004D4999"/>
    <w:rsid w:val="004E2E5A"/>
    <w:rsid w:val="004E7E56"/>
    <w:rsid w:val="004F14D3"/>
    <w:rsid w:val="004F3BA1"/>
    <w:rsid w:val="004F524E"/>
    <w:rsid w:val="004F53DA"/>
    <w:rsid w:val="004F5929"/>
    <w:rsid w:val="0050199F"/>
    <w:rsid w:val="00516D80"/>
    <w:rsid w:val="0051736B"/>
    <w:rsid w:val="00520933"/>
    <w:rsid w:val="00521399"/>
    <w:rsid w:val="00530808"/>
    <w:rsid w:val="005328B9"/>
    <w:rsid w:val="005351DB"/>
    <w:rsid w:val="00541D92"/>
    <w:rsid w:val="0055005E"/>
    <w:rsid w:val="00551EE9"/>
    <w:rsid w:val="005602E3"/>
    <w:rsid w:val="00560301"/>
    <w:rsid w:val="0056060E"/>
    <w:rsid w:val="0056340A"/>
    <w:rsid w:val="00572D14"/>
    <w:rsid w:val="00574B31"/>
    <w:rsid w:val="00576D44"/>
    <w:rsid w:val="00577764"/>
    <w:rsid w:val="00583B15"/>
    <w:rsid w:val="00585DD0"/>
    <w:rsid w:val="0059339C"/>
    <w:rsid w:val="00593EBF"/>
    <w:rsid w:val="005A0F63"/>
    <w:rsid w:val="005B30E0"/>
    <w:rsid w:val="005D15D5"/>
    <w:rsid w:val="005D77B5"/>
    <w:rsid w:val="005E2C39"/>
    <w:rsid w:val="005E5987"/>
    <w:rsid w:val="005F19BD"/>
    <w:rsid w:val="005F2EDF"/>
    <w:rsid w:val="006007C3"/>
    <w:rsid w:val="00616EB9"/>
    <w:rsid w:val="00617C80"/>
    <w:rsid w:val="00621A2F"/>
    <w:rsid w:val="0062269E"/>
    <w:rsid w:val="00627043"/>
    <w:rsid w:val="0063225A"/>
    <w:rsid w:val="006363E7"/>
    <w:rsid w:val="0063707D"/>
    <w:rsid w:val="00640528"/>
    <w:rsid w:val="00643F54"/>
    <w:rsid w:val="006464F5"/>
    <w:rsid w:val="00646598"/>
    <w:rsid w:val="00650AC7"/>
    <w:rsid w:val="006526ED"/>
    <w:rsid w:val="006575AD"/>
    <w:rsid w:val="006576CA"/>
    <w:rsid w:val="00657AB2"/>
    <w:rsid w:val="00661093"/>
    <w:rsid w:val="00661136"/>
    <w:rsid w:val="006665EA"/>
    <w:rsid w:val="006747B6"/>
    <w:rsid w:val="0067734B"/>
    <w:rsid w:val="0068029C"/>
    <w:rsid w:val="00685B9C"/>
    <w:rsid w:val="006C12C9"/>
    <w:rsid w:val="006E6630"/>
    <w:rsid w:val="00721A97"/>
    <w:rsid w:val="00732CED"/>
    <w:rsid w:val="00740A5B"/>
    <w:rsid w:val="00744C17"/>
    <w:rsid w:val="00752C11"/>
    <w:rsid w:val="00752E6B"/>
    <w:rsid w:val="00757794"/>
    <w:rsid w:val="00765A7E"/>
    <w:rsid w:val="00780B06"/>
    <w:rsid w:val="007872E5"/>
    <w:rsid w:val="007A32C8"/>
    <w:rsid w:val="007A58D0"/>
    <w:rsid w:val="007B4625"/>
    <w:rsid w:val="007C234B"/>
    <w:rsid w:val="007C77AC"/>
    <w:rsid w:val="007E131C"/>
    <w:rsid w:val="007E1BA2"/>
    <w:rsid w:val="007F2DF6"/>
    <w:rsid w:val="00801C17"/>
    <w:rsid w:val="00806E60"/>
    <w:rsid w:val="00806FC1"/>
    <w:rsid w:val="00807A49"/>
    <w:rsid w:val="008161DC"/>
    <w:rsid w:val="00832052"/>
    <w:rsid w:val="00833DA0"/>
    <w:rsid w:val="00840133"/>
    <w:rsid w:val="0085380E"/>
    <w:rsid w:val="00860FAE"/>
    <w:rsid w:val="00863DA2"/>
    <w:rsid w:val="00867DCD"/>
    <w:rsid w:val="00877620"/>
    <w:rsid w:val="008927FF"/>
    <w:rsid w:val="0089344C"/>
    <w:rsid w:val="00897ED8"/>
    <w:rsid w:val="008B3362"/>
    <w:rsid w:val="008B6035"/>
    <w:rsid w:val="008B6A4D"/>
    <w:rsid w:val="008B6BCE"/>
    <w:rsid w:val="008C1482"/>
    <w:rsid w:val="008C7E5D"/>
    <w:rsid w:val="008D4A84"/>
    <w:rsid w:val="008D6889"/>
    <w:rsid w:val="008F2CFC"/>
    <w:rsid w:val="008F782A"/>
    <w:rsid w:val="00907207"/>
    <w:rsid w:val="009121E6"/>
    <w:rsid w:val="009131F6"/>
    <w:rsid w:val="00920891"/>
    <w:rsid w:val="009236AB"/>
    <w:rsid w:val="00934333"/>
    <w:rsid w:val="0094383C"/>
    <w:rsid w:val="00953ABF"/>
    <w:rsid w:val="00955C78"/>
    <w:rsid w:val="00967D9E"/>
    <w:rsid w:val="00981D44"/>
    <w:rsid w:val="00985306"/>
    <w:rsid w:val="00991618"/>
    <w:rsid w:val="00997F42"/>
    <w:rsid w:val="009A1895"/>
    <w:rsid w:val="009A1E61"/>
    <w:rsid w:val="009A3C11"/>
    <w:rsid w:val="009A730E"/>
    <w:rsid w:val="009B1129"/>
    <w:rsid w:val="009B1E96"/>
    <w:rsid w:val="009C6506"/>
    <w:rsid w:val="009D2C2A"/>
    <w:rsid w:val="009E1B71"/>
    <w:rsid w:val="009E2606"/>
    <w:rsid w:val="009F639C"/>
    <w:rsid w:val="009F67DE"/>
    <w:rsid w:val="00A01C23"/>
    <w:rsid w:val="00A131BF"/>
    <w:rsid w:val="00A16A4D"/>
    <w:rsid w:val="00A223CE"/>
    <w:rsid w:val="00A303E2"/>
    <w:rsid w:val="00A44941"/>
    <w:rsid w:val="00A537DF"/>
    <w:rsid w:val="00A6122F"/>
    <w:rsid w:val="00A62EA0"/>
    <w:rsid w:val="00A63E4D"/>
    <w:rsid w:val="00A67A08"/>
    <w:rsid w:val="00A72F2F"/>
    <w:rsid w:val="00A76A6E"/>
    <w:rsid w:val="00A77D0B"/>
    <w:rsid w:val="00A9675A"/>
    <w:rsid w:val="00AA6CCA"/>
    <w:rsid w:val="00AB76BD"/>
    <w:rsid w:val="00AD1DF9"/>
    <w:rsid w:val="00AE24CC"/>
    <w:rsid w:val="00AE27DC"/>
    <w:rsid w:val="00AF0364"/>
    <w:rsid w:val="00AF6449"/>
    <w:rsid w:val="00B015BE"/>
    <w:rsid w:val="00B03999"/>
    <w:rsid w:val="00B040A1"/>
    <w:rsid w:val="00B041DE"/>
    <w:rsid w:val="00B16DC8"/>
    <w:rsid w:val="00B179F6"/>
    <w:rsid w:val="00B22982"/>
    <w:rsid w:val="00B30326"/>
    <w:rsid w:val="00B30F06"/>
    <w:rsid w:val="00B32C2B"/>
    <w:rsid w:val="00B37EC4"/>
    <w:rsid w:val="00B40CE6"/>
    <w:rsid w:val="00B47AF3"/>
    <w:rsid w:val="00B5104C"/>
    <w:rsid w:val="00B55D67"/>
    <w:rsid w:val="00B5662F"/>
    <w:rsid w:val="00B5769B"/>
    <w:rsid w:val="00B608D3"/>
    <w:rsid w:val="00B66144"/>
    <w:rsid w:val="00B674DB"/>
    <w:rsid w:val="00B81D09"/>
    <w:rsid w:val="00B83B74"/>
    <w:rsid w:val="00B917D3"/>
    <w:rsid w:val="00B92A50"/>
    <w:rsid w:val="00B93C0D"/>
    <w:rsid w:val="00B9491C"/>
    <w:rsid w:val="00BA7780"/>
    <w:rsid w:val="00BB0F00"/>
    <w:rsid w:val="00BB4B38"/>
    <w:rsid w:val="00BC11B2"/>
    <w:rsid w:val="00BC11BA"/>
    <w:rsid w:val="00BC3161"/>
    <w:rsid w:val="00BC6C9D"/>
    <w:rsid w:val="00BD1382"/>
    <w:rsid w:val="00BD23D6"/>
    <w:rsid w:val="00BD25CD"/>
    <w:rsid w:val="00BD4681"/>
    <w:rsid w:val="00BD5A62"/>
    <w:rsid w:val="00BF0CAF"/>
    <w:rsid w:val="00BF1BEE"/>
    <w:rsid w:val="00BF3FE0"/>
    <w:rsid w:val="00C02BF4"/>
    <w:rsid w:val="00C02CC2"/>
    <w:rsid w:val="00C030DE"/>
    <w:rsid w:val="00C048A4"/>
    <w:rsid w:val="00C06E70"/>
    <w:rsid w:val="00C07BC4"/>
    <w:rsid w:val="00C13369"/>
    <w:rsid w:val="00C13DB7"/>
    <w:rsid w:val="00C248B4"/>
    <w:rsid w:val="00C37544"/>
    <w:rsid w:val="00C37FB8"/>
    <w:rsid w:val="00C412D4"/>
    <w:rsid w:val="00C5718C"/>
    <w:rsid w:val="00C578A8"/>
    <w:rsid w:val="00C6238D"/>
    <w:rsid w:val="00C645FB"/>
    <w:rsid w:val="00C6713C"/>
    <w:rsid w:val="00C736CC"/>
    <w:rsid w:val="00C747DD"/>
    <w:rsid w:val="00C75E39"/>
    <w:rsid w:val="00C83B1A"/>
    <w:rsid w:val="00C919F5"/>
    <w:rsid w:val="00C923B8"/>
    <w:rsid w:val="00CA13F1"/>
    <w:rsid w:val="00CA337D"/>
    <w:rsid w:val="00CB3AC4"/>
    <w:rsid w:val="00CD2C46"/>
    <w:rsid w:val="00CD41A4"/>
    <w:rsid w:val="00CD4E5B"/>
    <w:rsid w:val="00CE0560"/>
    <w:rsid w:val="00CE251E"/>
    <w:rsid w:val="00CE531E"/>
    <w:rsid w:val="00CE6032"/>
    <w:rsid w:val="00CE7507"/>
    <w:rsid w:val="00CF1B6A"/>
    <w:rsid w:val="00CF55FF"/>
    <w:rsid w:val="00D00871"/>
    <w:rsid w:val="00D0438D"/>
    <w:rsid w:val="00D06EF1"/>
    <w:rsid w:val="00D13592"/>
    <w:rsid w:val="00D32C25"/>
    <w:rsid w:val="00D43636"/>
    <w:rsid w:val="00D459D8"/>
    <w:rsid w:val="00D51D4F"/>
    <w:rsid w:val="00D55DDD"/>
    <w:rsid w:val="00D57A11"/>
    <w:rsid w:val="00D74EAB"/>
    <w:rsid w:val="00D86EB2"/>
    <w:rsid w:val="00D86EC3"/>
    <w:rsid w:val="00D90C82"/>
    <w:rsid w:val="00D90CFD"/>
    <w:rsid w:val="00D97301"/>
    <w:rsid w:val="00DA1540"/>
    <w:rsid w:val="00DA1FAC"/>
    <w:rsid w:val="00DA246D"/>
    <w:rsid w:val="00DB0876"/>
    <w:rsid w:val="00DB7813"/>
    <w:rsid w:val="00DC059E"/>
    <w:rsid w:val="00DC15FA"/>
    <w:rsid w:val="00DC1BDD"/>
    <w:rsid w:val="00DC3B11"/>
    <w:rsid w:val="00DD1A45"/>
    <w:rsid w:val="00DD2C72"/>
    <w:rsid w:val="00DE16C8"/>
    <w:rsid w:val="00DE25D6"/>
    <w:rsid w:val="00DF480F"/>
    <w:rsid w:val="00DF4F0B"/>
    <w:rsid w:val="00DF7205"/>
    <w:rsid w:val="00E05EFB"/>
    <w:rsid w:val="00E070E5"/>
    <w:rsid w:val="00E114DA"/>
    <w:rsid w:val="00E14C64"/>
    <w:rsid w:val="00E16004"/>
    <w:rsid w:val="00E17706"/>
    <w:rsid w:val="00E27153"/>
    <w:rsid w:val="00E320BB"/>
    <w:rsid w:val="00E33B64"/>
    <w:rsid w:val="00E452DA"/>
    <w:rsid w:val="00E4655B"/>
    <w:rsid w:val="00E5101F"/>
    <w:rsid w:val="00E62BB3"/>
    <w:rsid w:val="00E66191"/>
    <w:rsid w:val="00E66A5A"/>
    <w:rsid w:val="00E73F02"/>
    <w:rsid w:val="00E7426B"/>
    <w:rsid w:val="00E7721D"/>
    <w:rsid w:val="00E8270B"/>
    <w:rsid w:val="00E83E2F"/>
    <w:rsid w:val="00E84EFB"/>
    <w:rsid w:val="00E95BA0"/>
    <w:rsid w:val="00EA1FE8"/>
    <w:rsid w:val="00EA5319"/>
    <w:rsid w:val="00EB1F07"/>
    <w:rsid w:val="00EB3B72"/>
    <w:rsid w:val="00EB5603"/>
    <w:rsid w:val="00ED2B58"/>
    <w:rsid w:val="00ED5679"/>
    <w:rsid w:val="00EE28B6"/>
    <w:rsid w:val="00EE7D85"/>
    <w:rsid w:val="00EF14FE"/>
    <w:rsid w:val="00EF56A0"/>
    <w:rsid w:val="00F03F34"/>
    <w:rsid w:val="00F05070"/>
    <w:rsid w:val="00F07DCD"/>
    <w:rsid w:val="00F26CD5"/>
    <w:rsid w:val="00F26DB7"/>
    <w:rsid w:val="00F36A9E"/>
    <w:rsid w:val="00F42C40"/>
    <w:rsid w:val="00F53CA8"/>
    <w:rsid w:val="00F60589"/>
    <w:rsid w:val="00F75FFF"/>
    <w:rsid w:val="00F775DB"/>
    <w:rsid w:val="00F84DDE"/>
    <w:rsid w:val="00F85872"/>
    <w:rsid w:val="00F86259"/>
    <w:rsid w:val="00F90189"/>
    <w:rsid w:val="00F9241C"/>
    <w:rsid w:val="00F92C63"/>
    <w:rsid w:val="00FA57F8"/>
    <w:rsid w:val="00FA7E1B"/>
    <w:rsid w:val="00FB1A09"/>
    <w:rsid w:val="00FB1A40"/>
    <w:rsid w:val="00FB2F61"/>
    <w:rsid w:val="00FB3A8D"/>
    <w:rsid w:val="00FC19EF"/>
    <w:rsid w:val="00FE28C4"/>
    <w:rsid w:val="00FE7C8C"/>
    <w:rsid w:val="00FF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F3021"/>
  <w15:docId w15:val="{1E05B6BA-A4C4-4F77-B6D7-189F0597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2DE"/>
    <w:pPr>
      <w:autoSpaceDE w:val="0"/>
      <w:autoSpaceDN w:val="0"/>
      <w:adjustRightInd w:val="0"/>
    </w:pPr>
    <w:rPr>
      <w:rFonts w:ascii="Georgia" w:hAnsi="Georgia"/>
    </w:rPr>
  </w:style>
  <w:style w:type="paragraph" w:styleId="Heading1">
    <w:name w:val="heading 1"/>
    <w:basedOn w:val="TCEQTitleBlock12pt"/>
    <w:next w:val="Normal"/>
    <w:link w:val="Heading1Char"/>
    <w:qFormat/>
    <w:rsid w:val="00877620"/>
    <w:rPr>
      <w:rFonts w:ascii="Arial" w:hAnsi="Arial"/>
    </w:rPr>
  </w:style>
  <w:style w:type="paragraph" w:styleId="Heading2">
    <w:name w:val="heading 2"/>
    <w:basedOn w:val="Normal"/>
    <w:next w:val="Normal"/>
    <w:qFormat/>
    <w:rsid w:val="00B32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32C2B"/>
    <w:pPr>
      <w:keepNext/>
      <w:spacing w:before="240" w:after="60"/>
      <w:outlineLvl w:val="2"/>
    </w:pPr>
    <w:rPr>
      <w:rFonts w:ascii="Arial" w:hAnsi="Arial" w:cs="Arial"/>
      <w:b/>
      <w:bCs/>
      <w:sz w:val="26"/>
      <w:szCs w:val="26"/>
    </w:rPr>
  </w:style>
  <w:style w:type="paragraph" w:styleId="Heading4">
    <w:name w:val="heading 4"/>
    <w:basedOn w:val="Normal"/>
    <w:next w:val="Normal"/>
    <w:qFormat/>
    <w:rsid w:val="00B32C2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C2B"/>
    <w:pPr>
      <w:spacing w:before="240" w:after="60"/>
      <w:outlineLvl w:val="4"/>
    </w:pPr>
    <w:rPr>
      <w:b/>
      <w:bCs/>
      <w:i/>
      <w:iCs/>
      <w:sz w:val="26"/>
      <w:szCs w:val="26"/>
    </w:rPr>
  </w:style>
  <w:style w:type="paragraph" w:styleId="Heading6">
    <w:name w:val="heading 6"/>
    <w:basedOn w:val="Normal"/>
    <w:next w:val="Normal"/>
    <w:qFormat/>
    <w:rsid w:val="00B32C2B"/>
    <w:pPr>
      <w:spacing w:before="240" w:after="60"/>
      <w:outlineLvl w:val="5"/>
    </w:pPr>
    <w:rPr>
      <w:rFonts w:ascii="Times New Roman" w:hAnsi="Times New Roman"/>
      <w:b/>
      <w:bCs/>
      <w:sz w:val="22"/>
      <w:szCs w:val="22"/>
    </w:rPr>
  </w:style>
  <w:style w:type="paragraph" w:styleId="Heading7">
    <w:name w:val="heading 7"/>
    <w:basedOn w:val="Normal"/>
    <w:next w:val="Normal"/>
    <w:qFormat/>
    <w:rsid w:val="00B32C2B"/>
    <w:pPr>
      <w:spacing w:before="240" w:after="60"/>
      <w:outlineLvl w:val="6"/>
    </w:pPr>
    <w:rPr>
      <w:rFonts w:ascii="Times New Roman" w:hAnsi="Times New Roman"/>
      <w:sz w:val="24"/>
      <w:szCs w:val="24"/>
    </w:rPr>
  </w:style>
  <w:style w:type="paragraph" w:styleId="Heading8">
    <w:name w:val="heading 8"/>
    <w:basedOn w:val="Normal"/>
    <w:next w:val="Normal"/>
    <w:qFormat/>
    <w:rsid w:val="00B32C2B"/>
    <w:pPr>
      <w:spacing w:before="240" w:after="60"/>
      <w:outlineLvl w:val="7"/>
    </w:pPr>
    <w:rPr>
      <w:rFonts w:ascii="Times New Roman" w:hAnsi="Times New Roman"/>
      <w:i/>
      <w:iCs/>
      <w:sz w:val="24"/>
      <w:szCs w:val="24"/>
    </w:rPr>
  </w:style>
  <w:style w:type="paragraph" w:styleId="Heading9">
    <w:name w:val="heading 9"/>
    <w:basedOn w:val="Normal"/>
    <w:next w:val="Normal"/>
    <w:qFormat/>
    <w:rsid w:val="00B32C2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CFD"/>
    <w:rPr>
      <w:color w:val="0000FF"/>
      <w:u w:val="single"/>
    </w:rPr>
  </w:style>
  <w:style w:type="paragraph" w:styleId="BalloonText">
    <w:name w:val="Balloon Text"/>
    <w:basedOn w:val="Normal"/>
    <w:semiHidden/>
    <w:rsid w:val="00CE531E"/>
    <w:rPr>
      <w:rFonts w:ascii="Tahoma" w:hAnsi="Tahoma" w:cs="Tahoma"/>
      <w:sz w:val="16"/>
      <w:szCs w:val="16"/>
    </w:rPr>
  </w:style>
  <w:style w:type="paragraph" w:styleId="Header">
    <w:name w:val="header"/>
    <w:basedOn w:val="Normal"/>
    <w:rsid w:val="00326FA4"/>
    <w:pPr>
      <w:tabs>
        <w:tab w:val="center" w:pos="4320"/>
        <w:tab w:val="right" w:pos="8640"/>
      </w:tabs>
    </w:pPr>
  </w:style>
  <w:style w:type="paragraph" w:styleId="Footer">
    <w:name w:val="footer"/>
    <w:basedOn w:val="Normal"/>
    <w:rsid w:val="00326FA4"/>
    <w:pPr>
      <w:tabs>
        <w:tab w:val="center" w:pos="4320"/>
        <w:tab w:val="right" w:pos="8640"/>
      </w:tabs>
    </w:pPr>
  </w:style>
  <w:style w:type="paragraph" w:customStyle="1" w:styleId="TCEQTitleBlock12pt">
    <w:name w:val="TCEQ Title Block 12 pt"/>
    <w:basedOn w:val="Normal"/>
    <w:next w:val="Normal"/>
    <w:rsid w:val="00BD4681"/>
    <w:pPr>
      <w:jc w:val="center"/>
      <w:outlineLvl w:val="0"/>
    </w:pPr>
    <w:rPr>
      <w:rFonts w:cs="Arial"/>
      <w:b/>
      <w:bCs/>
      <w:kern w:val="28"/>
      <w:sz w:val="24"/>
      <w:szCs w:val="32"/>
    </w:rPr>
  </w:style>
  <w:style w:type="character" w:styleId="PageNumber">
    <w:name w:val="page number"/>
    <w:basedOn w:val="DefaultParagraphFont"/>
    <w:rsid w:val="002D7F62"/>
  </w:style>
  <w:style w:type="character" w:styleId="FollowedHyperlink">
    <w:name w:val="FollowedHyperlink"/>
    <w:rsid w:val="00576D44"/>
    <w:rPr>
      <w:color w:val="606420"/>
      <w:u w:val="single"/>
    </w:rPr>
  </w:style>
  <w:style w:type="paragraph" w:styleId="BlockText">
    <w:name w:val="Block Text"/>
    <w:basedOn w:val="Normal"/>
    <w:rsid w:val="00B32C2B"/>
    <w:pPr>
      <w:spacing w:after="120"/>
      <w:ind w:left="1440" w:right="1440"/>
    </w:pPr>
  </w:style>
  <w:style w:type="paragraph" w:styleId="BodyText">
    <w:name w:val="Body Text"/>
    <w:basedOn w:val="Normal"/>
    <w:rsid w:val="00B32C2B"/>
    <w:pPr>
      <w:spacing w:after="120"/>
    </w:pPr>
  </w:style>
  <w:style w:type="paragraph" w:styleId="BodyText2">
    <w:name w:val="Body Text 2"/>
    <w:basedOn w:val="Normal"/>
    <w:rsid w:val="00B32C2B"/>
    <w:pPr>
      <w:spacing w:after="120" w:line="480" w:lineRule="auto"/>
    </w:pPr>
  </w:style>
  <w:style w:type="paragraph" w:styleId="BodyText3">
    <w:name w:val="Body Text 3"/>
    <w:basedOn w:val="Normal"/>
    <w:rsid w:val="00B32C2B"/>
    <w:pPr>
      <w:spacing w:after="120"/>
    </w:pPr>
    <w:rPr>
      <w:sz w:val="16"/>
      <w:szCs w:val="16"/>
    </w:rPr>
  </w:style>
  <w:style w:type="paragraph" w:styleId="BodyTextFirstIndent">
    <w:name w:val="Body Text First Indent"/>
    <w:basedOn w:val="BodyText"/>
    <w:rsid w:val="00B32C2B"/>
    <w:pPr>
      <w:ind w:firstLine="210"/>
    </w:pPr>
  </w:style>
  <w:style w:type="paragraph" w:styleId="BodyTextIndent">
    <w:name w:val="Body Text Indent"/>
    <w:basedOn w:val="Normal"/>
    <w:rsid w:val="00B32C2B"/>
    <w:pPr>
      <w:spacing w:after="120"/>
      <w:ind w:left="360"/>
    </w:pPr>
  </w:style>
  <w:style w:type="paragraph" w:styleId="BodyTextFirstIndent2">
    <w:name w:val="Body Text First Indent 2"/>
    <w:basedOn w:val="BodyTextIndent"/>
    <w:rsid w:val="00B32C2B"/>
    <w:pPr>
      <w:ind w:firstLine="210"/>
    </w:pPr>
  </w:style>
  <w:style w:type="paragraph" w:styleId="BodyTextIndent2">
    <w:name w:val="Body Text Indent 2"/>
    <w:basedOn w:val="Normal"/>
    <w:rsid w:val="00B32C2B"/>
    <w:pPr>
      <w:spacing w:after="120" w:line="480" w:lineRule="auto"/>
      <w:ind w:left="360"/>
    </w:pPr>
  </w:style>
  <w:style w:type="paragraph" w:styleId="BodyTextIndent3">
    <w:name w:val="Body Text Indent 3"/>
    <w:basedOn w:val="Normal"/>
    <w:rsid w:val="00B32C2B"/>
    <w:pPr>
      <w:spacing w:after="120"/>
      <w:ind w:left="360"/>
    </w:pPr>
    <w:rPr>
      <w:sz w:val="16"/>
      <w:szCs w:val="16"/>
    </w:rPr>
  </w:style>
  <w:style w:type="paragraph" w:styleId="Caption">
    <w:name w:val="caption"/>
    <w:basedOn w:val="Normal"/>
    <w:next w:val="Normal"/>
    <w:qFormat/>
    <w:rsid w:val="00B32C2B"/>
    <w:rPr>
      <w:b/>
      <w:bCs/>
    </w:rPr>
  </w:style>
  <w:style w:type="paragraph" w:styleId="Closing">
    <w:name w:val="Closing"/>
    <w:basedOn w:val="Normal"/>
    <w:rsid w:val="00B32C2B"/>
    <w:pPr>
      <w:ind w:left="4320"/>
    </w:pPr>
  </w:style>
  <w:style w:type="paragraph" w:styleId="CommentText">
    <w:name w:val="annotation text"/>
    <w:basedOn w:val="Normal"/>
    <w:semiHidden/>
    <w:rsid w:val="00B32C2B"/>
  </w:style>
  <w:style w:type="paragraph" w:styleId="CommentSubject">
    <w:name w:val="annotation subject"/>
    <w:basedOn w:val="CommentText"/>
    <w:next w:val="CommentText"/>
    <w:semiHidden/>
    <w:rsid w:val="00B32C2B"/>
    <w:rPr>
      <w:b/>
      <w:bCs/>
    </w:rPr>
  </w:style>
  <w:style w:type="paragraph" w:styleId="Date">
    <w:name w:val="Date"/>
    <w:basedOn w:val="Normal"/>
    <w:next w:val="Normal"/>
    <w:rsid w:val="00B32C2B"/>
  </w:style>
  <w:style w:type="paragraph" w:styleId="DocumentMap">
    <w:name w:val="Document Map"/>
    <w:basedOn w:val="Normal"/>
    <w:semiHidden/>
    <w:rsid w:val="00B32C2B"/>
    <w:pPr>
      <w:shd w:val="clear" w:color="auto" w:fill="000080"/>
    </w:pPr>
    <w:rPr>
      <w:rFonts w:ascii="Tahoma" w:hAnsi="Tahoma" w:cs="Tahoma"/>
    </w:rPr>
  </w:style>
  <w:style w:type="paragraph" w:styleId="E-mailSignature">
    <w:name w:val="E-mail Signature"/>
    <w:basedOn w:val="Normal"/>
    <w:rsid w:val="00B32C2B"/>
  </w:style>
  <w:style w:type="paragraph" w:styleId="EndnoteText">
    <w:name w:val="endnote text"/>
    <w:basedOn w:val="Normal"/>
    <w:semiHidden/>
    <w:rsid w:val="00B32C2B"/>
  </w:style>
  <w:style w:type="paragraph" w:styleId="EnvelopeAddress">
    <w:name w:val="envelope address"/>
    <w:basedOn w:val="Normal"/>
    <w:rsid w:val="00B32C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32C2B"/>
    <w:rPr>
      <w:rFonts w:ascii="Arial" w:hAnsi="Arial" w:cs="Arial"/>
    </w:rPr>
  </w:style>
  <w:style w:type="paragraph" w:styleId="FootnoteText">
    <w:name w:val="footnote text"/>
    <w:basedOn w:val="Normal"/>
    <w:semiHidden/>
    <w:rsid w:val="00B32C2B"/>
  </w:style>
  <w:style w:type="paragraph" w:styleId="HTMLAddress">
    <w:name w:val="HTML Address"/>
    <w:basedOn w:val="Normal"/>
    <w:rsid w:val="00B32C2B"/>
    <w:rPr>
      <w:i/>
      <w:iCs/>
    </w:rPr>
  </w:style>
  <w:style w:type="paragraph" w:styleId="HTMLPreformatted">
    <w:name w:val="HTML Preformatted"/>
    <w:basedOn w:val="Normal"/>
    <w:rsid w:val="00B32C2B"/>
    <w:rPr>
      <w:rFonts w:ascii="Courier New" w:hAnsi="Courier New" w:cs="Courier New"/>
    </w:rPr>
  </w:style>
  <w:style w:type="paragraph" w:styleId="Index1">
    <w:name w:val="index 1"/>
    <w:basedOn w:val="Normal"/>
    <w:next w:val="Normal"/>
    <w:autoRedefine/>
    <w:semiHidden/>
    <w:rsid w:val="00B32C2B"/>
    <w:pPr>
      <w:ind w:left="200" w:hanging="200"/>
    </w:pPr>
  </w:style>
  <w:style w:type="paragraph" w:styleId="Index2">
    <w:name w:val="index 2"/>
    <w:basedOn w:val="Normal"/>
    <w:next w:val="Normal"/>
    <w:autoRedefine/>
    <w:semiHidden/>
    <w:rsid w:val="00B32C2B"/>
    <w:pPr>
      <w:ind w:left="400" w:hanging="200"/>
    </w:pPr>
  </w:style>
  <w:style w:type="paragraph" w:styleId="Index3">
    <w:name w:val="index 3"/>
    <w:basedOn w:val="Normal"/>
    <w:next w:val="Normal"/>
    <w:autoRedefine/>
    <w:semiHidden/>
    <w:rsid w:val="00B32C2B"/>
    <w:pPr>
      <w:ind w:left="600" w:hanging="200"/>
    </w:pPr>
  </w:style>
  <w:style w:type="paragraph" w:styleId="Index4">
    <w:name w:val="index 4"/>
    <w:basedOn w:val="Normal"/>
    <w:next w:val="Normal"/>
    <w:autoRedefine/>
    <w:semiHidden/>
    <w:rsid w:val="00B32C2B"/>
    <w:pPr>
      <w:ind w:left="800" w:hanging="200"/>
    </w:pPr>
  </w:style>
  <w:style w:type="paragraph" w:styleId="Index5">
    <w:name w:val="index 5"/>
    <w:basedOn w:val="Normal"/>
    <w:next w:val="Normal"/>
    <w:autoRedefine/>
    <w:semiHidden/>
    <w:rsid w:val="00B32C2B"/>
    <w:pPr>
      <w:ind w:left="1000" w:hanging="200"/>
    </w:pPr>
  </w:style>
  <w:style w:type="paragraph" w:styleId="Index6">
    <w:name w:val="index 6"/>
    <w:basedOn w:val="Normal"/>
    <w:next w:val="Normal"/>
    <w:autoRedefine/>
    <w:semiHidden/>
    <w:rsid w:val="00B32C2B"/>
    <w:pPr>
      <w:ind w:left="1200" w:hanging="200"/>
    </w:pPr>
  </w:style>
  <w:style w:type="paragraph" w:styleId="Index7">
    <w:name w:val="index 7"/>
    <w:basedOn w:val="Normal"/>
    <w:next w:val="Normal"/>
    <w:autoRedefine/>
    <w:semiHidden/>
    <w:rsid w:val="00B32C2B"/>
    <w:pPr>
      <w:ind w:left="1400" w:hanging="200"/>
    </w:pPr>
  </w:style>
  <w:style w:type="paragraph" w:styleId="Index8">
    <w:name w:val="index 8"/>
    <w:basedOn w:val="Normal"/>
    <w:next w:val="Normal"/>
    <w:autoRedefine/>
    <w:semiHidden/>
    <w:rsid w:val="00B32C2B"/>
    <w:pPr>
      <w:ind w:left="1600" w:hanging="200"/>
    </w:pPr>
  </w:style>
  <w:style w:type="paragraph" w:styleId="Index9">
    <w:name w:val="index 9"/>
    <w:basedOn w:val="Normal"/>
    <w:next w:val="Normal"/>
    <w:autoRedefine/>
    <w:semiHidden/>
    <w:rsid w:val="00B32C2B"/>
    <w:pPr>
      <w:ind w:left="1800" w:hanging="200"/>
    </w:pPr>
  </w:style>
  <w:style w:type="paragraph" w:styleId="IndexHeading">
    <w:name w:val="index heading"/>
    <w:basedOn w:val="Normal"/>
    <w:next w:val="Index1"/>
    <w:semiHidden/>
    <w:rsid w:val="00B32C2B"/>
    <w:rPr>
      <w:rFonts w:ascii="Arial" w:hAnsi="Arial" w:cs="Arial"/>
      <w:b/>
      <w:bCs/>
    </w:rPr>
  </w:style>
  <w:style w:type="paragraph" w:styleId="List">
    <w:name w:val="List"/>
    <w:basedOn w:val="Normal"/>
    <w:rsid w:val="00B32C2B"/>
    <w:pPr>
      <w:ind w:left="360" w:hanging="360"/>
    </w:pPr>
  </w:style>
  <w:style w:type="paragraph" w:styleId="List2">
    <w:name w:val="List 2"/>
    <w:basedOn w:val="Normal"/>
    <w:rsid w:val="00B32C2B"/>
    <w:pPr>
      <w:ind w:left="720" w:hanging="360"/>
    </w:pPr>
  </w:style>
  <w:style w:type="paragraph" w:styleId="List3">
    <w:name w:val="List 3"/>
    <w:basedOn w:val="Normal"/>
    <w:rsid w:val="00B32C2B"/>
    <w:pPr>
      <w:ind w:left="1080" w:hanging="360"/>
    </w:pPr>
  </w:style>
  <w:style w:type="paragraph" w:styleId="List4">
    <w:name w:val="List 4"/>
    <w:basedOn w:val="Normal"/>
    <w:rsid w:val="00B32C2B"/>
    <w:pPr>
      <w:ind w:left="1440" w:hanging="360"/>
    </w:pPr>
  </w:style>
  <w:style w:type="paragraph" w:styleId="List5">
    <w:name w:val="List 5"/>
    <w:basedOn w:val="Normal"/>
    <w:rsid w:val="00B32C2B"/>
    <w:pPr>
      <w:ind w:left="1800" w:hanging="360"/>
    </w:pPr>
  </w:style>
  <w:style w:type="paragraph" w:styleId="ListBullet">
    <w:name w:val="List Bullet"/>
    <w:basedOn w:val="Normal"/>
    <w:rsid w:val="00B32C2B"/>
    <w:pPr>
      <w:numPr>
        <w:numId w:val="1"/>
      </w:numPr>
    </w:pPr>
  </w:style>
  <w:style w:type="paragraph" w:styleId="ListBullet2">
    <w:name w:val="List Bullet 2"/>
    <w:basedOn w:val="Normal"/>
    <w:rsid w:val="00B32C2B"/>
    <w:pPr>
      <w:numPr>
        <w:numId w:val="2"/>
      </w:numPr>
    </w:pPr>
  </w:style>
  <w:style w:type="paragraph" w:styleId="ListBullet3">
    <w:name w:val="List Bullet 3"/>
    <w:basedOn w:val="Normal"/>
    <w:rsid w:val="00B32C2B"/>
    <w:pPr>
      <w:numPr>
        <w:numId w:val="3"/>
      </w:numPr>
    </w:pPr>
  </w:style>
  <w:style w:type="paragraph" w:styleId="ListBullet4">
    <w:name w:val="List Bullet 4"/>
    <w:basedOn w:val="Normal"/>
    <w:rsid w:val="00B32C2B"/>
    <w:pPr>
      <w:numPr>
        <w:numId w:val="4"/>
      </w:numPr>
    </w:pPr>
  </w:style>
  <w:style w:type="paragraph" w:styleId="ListBullet5">
    <w:name w:val="List Bullet 5"/>
    <w:basedOn w:val="Normal"/>
    <w:rsid w:val="00B32C2B"/>
    <w:pPr>
      <w:numPr>
        <w:numId w:val="5"/>
      </w:numPr>
    </w:pPr>
  </w:style>
  <w:style w:type="paragraph" w:styleId="ListContinue">
    <w:name w:val="List Continue"/>
    <w:basedOn w:val="Normal"/>
    <w:rsid w:val="00B32C2B"/>
    <w:pPr>
      <w:spacing w:after="120"/>
      <w:ind w:left="360"/>
    </w:pPr>
  </w:style>
  <w:style w:type="paragraph" w:styleId="ListContinue2">
    <w:name w:val="List Continue 2"/>
    <w:basedOn w:val="Normal"/>
    <w:rsid w:val="00B32C2B"/>
    <w:pPr>
      <w:spacing w:after="120"/>
      <w:ind w:left="720"/>
    </w:pPr>
  </w:style>
  <w:style w:type="paragraph" w:styleId="ListContinue3">
    <w:name w:val="List Continue 3"/>
    <w:basedOn w:val="Normal"/>
    <w:rsid w:val="00B32C2B"/>
    <w:pPr>
      <w:spacing w:after="120"/>
      <w:ind w:left="1080"/>
    </w:pPr>
  </w:style>
  <w:style w:type="paragraph" w:styleId="ListContinue4">
    <w:name w:val="List Continue 4"/>
    <w:basedOn w:val="Normal"/>
    <w:rsid w:val="00B32C2B"/>
    <w:pPr>
      <w:spacing w:after="120"/>
      <w:ind w:left="1440"/>
    </w:pPr>
  </w:style>
  <w:style w:type="paragraph" w:styleId="ListContinue5">
    <w:name w:val="List Continue 5"/>
    <w:basedOn w:val="Normal"/>
    <w:rsid w:val="00B32C2B"/>
    <w:pPr>
      <w:spacing w:after="120"/>
      <w:ind w:left="1800"/>
    </w:pPr>
  </w:style>
  <w:style w:type="paragraph" w:styleId="ListNumber">
    <w:name w:val="List Number"/>
    <w:basedOn w:val="Normal"/>
    <w:rsid w:val="00B32C2B"/>
    <w:pPr>
      <w:numPr>
        <w:numId w:val="6"/>
      </w:numPr>
    </w:pPr>
  </w:style>
  <w:style w:type="paragraph" w:styleId="ListNumber2">
    <w:name w:val="List Number 2"/>
    <w:basedOn w:val="Normal"/>
    <w:rsid w:val="00B32C2B"/>
    <w:pPr>
      <w:numPr>
        <w:numId w:val="7"/>
      </w:numPr>
    </w:pPr>
  </w:style>
  <w:style w:type="paragraph" w:styleId="ListNumber3">
    <w:name w:val="List Number 3"/>
    <w:basedOn w:val="Normal"/>
    <w:rsid w:val="00B32C2B"/>
    <w:pPr>
      <w:numPr>
        <w:numId w:val="8"/>
      </w:numPr>
    </w:pPr>
  </w:style>
  <w:style w:type="paragraph" w:styleId="ListNumber4">
    <w:name w:val="List Number 4"/>
    <w:basedOn w:val="Normal"/>
    <w:rsid w:val="00B32C2B"/>
    <w:pPr>
      <w:numPr>
        <w:numId w:val="9"/>
      </w:numPr>
    </w:pPr>
  </w:style>
  <w:style w:type="paragraph" w:styleId="ListNumber5">
    <w:name w:val="List Number 5"/>
    <w:basedOn w:val="Normal"/>
    <w:rsid w:val="00B32C2B"/>
    <w:pPr>
      <w:numPr>
        <w:numId w:val="10"/>
      </w:numPr>
    </w:pPr>
  </w:style>
  <w:style w:type="paragraph" w:styleId="MacroText">
    <w:name w:val="macro"/>
    <w:semiHidden/>
    <w:rsid w:val="00B32C2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B32C2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32C2B"/>
    <w:rPr>
      <w:rFonts w:ascii="Times New Roman" w:hAnsi="Times New Roman"/>
      <w:sz w:val="24"/>
      <w:szCs w:val="24"/>
    </w:rPr>
  </w:style>
  <w:style w:type="paragraph" w:styleId="NormalIndent">
    <w:name w:val="Normal Indent"/>
    <w:basedOn w:val="Normal"/>
    <w:rsid w:val="00B32C2B"/>
    <w:pPr>
      <w:ind w:left="720"/>
    </w:pPr>
  </w:style>
  <w:style w:type="paragraph" w:styleId="NoteHeading">
    <w:name w:val="Note Heading"/>
    <w:basedOn w:val="Normal"/>
    <w:next w:val="Normal"/>
    <w:rsid w:val="00B32C2B"/>
  </w:style>
  <w:style w:type="paragraph" w:styleId="PlainText">
    <w:name w:val="Plain Text"/>
    <w:basedOn w:val="Normal"/>
    <w:rsid w:val="00B32C2B"/>
    <w:rPr>
      <w:rFonts w:ascii="Courier New" w:hAnsi="Courier New" w:cs="Courier New"/>
    </w:rPr>
  </w:style>
  <w:style w:type="paragraph" w:styleId="Salutation">
    <w:name w:val="Salutation"/>
    <w:basedOn w:val="Normal"/>
    <w:next w:val="Normal"/>
    <w:rsid w:val="00B32C2B"/>
  </w:style>
  <w:style w:type="paragraph" w:styleId="Signature">
    <w:name w:val="Signature"/>
    <w:basedOn w:val="Normal"/>
    <w:rsid w:val="00B32C2B"/>
    <w:pPr>
      <w:ind w:left="4320"/>
    </w:pPr>
  </w:style>
  <w:style w:type="paragraph" w:styleId="Subtitle">
    <w:name w:val="Subtitle"/>
    <w:basedOn w:val="Normal"/>
    <w:qFormat/>
    <w:rsid w:val="00B32C2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32C2B"/>
    <w:pPr>
      <w:ind w:left="200" w:hanging="200"/>
    </w:pPr>
  </w:style>
  <w:style w:type="paragraph" w:styleId="TableofFigures">
    <w:name w:val="table of figures"/>
    <w:basedOn w:val="Normal"/>
    <w:next w:val="Normal"/>
    <w:semiHidden/>
    <w:rsid w:val="00B32C2B"/>
  </w:style>
  <w:style w:type="paragraph" w:styleId="Title">
    <w:name w:val="Title"/>
    <w:basedOn w:val="Normal"/>
    <w:qFormat/>
    <w:rsid w:val="00B32C2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32C2B"/>
    <w:pPr>
      <w:spacing w:before="120"/>
    </w:pPr>
    <w:rPr>
      <w:rFonts w:ascii="Arial" w:hAnsi="Arial" w:cs="Arial"/>
      <w:b/>
      <w:bCs/>
      <w:sz w:val="24"/>
      <w:szCs w:val="24"/>
    </w:rPr>
  </w:style>
  <w:style w:type="paragraph" w:styleId="TOC1">
    <w:name w:val="toc 1"/>
    <w:basedOn w:val="Normal"/>
    <w:next w:val="Normal"/>
    <w:autoRedefine/>
    <w:semiHidden/>
    <w:rsid w:val="00B32C2B"/>
  </w:style>
  <w:style w:type="paragraph" w:styleId="TOC2">
    <w:name w:val="toc 2"/>
    <w:basedOn w:val="Normal"/>
    <w:next w:val="Normal"/>
    <w:autoRedefine/>
    <w:semiHidden/>
    <w:rsid w:val="00B32C2B"/>
    <w:pPr>
      <w:ind w:left="200"/>
    </w:pPr>
  </w:style>
  <w:style w:type="paragraph" w:styleId="TOC3">
    <w:name w:val="toc 3"/>
    <w:basedOn w:val="Normal"/>
    <w:next w:val="Normal"/>
    <w:autoRedefine/>
    <w:semiHidden/>
    <w:rsid w:val="00B32C2B"/>
    <w:pPr>
      <w:ind w:left="400"/>
    </w:pPr>
  </w:style>
  <w:style w:type="paragraph" w:styleId="TOC4">
    <w:name w:val="toc 4"/>
    <w:basedOn w:val="Normal"/>
    <w:next w:val="Normal"/>
    <w:autoRedefine/>
    <w:semiHidden/>
    <w:rsid w:val="00B32C2B"/>
    <w:pPr>
      <w:ind w:left="600"/>
    </w:pPr>
  </w:style>
  <w:style w:type="paragraph" w:styleId="TOC5">
    <w:name w:val="toc 5"/>
    <w:basedOn w:val="Normal"/>
    <w:next w:val="Normal"/>
    <w:autoRedefine/>
    <w:semiHidden/>
    <w:rsid w:val="00B32C2B"/>
    <w:pPr>
      <w:ind w:left="800"/>
    </w:pPr>
  </w:style>
  <w:style w:type="paragraph" w:styleId="TOC6">
    <w:name w:val="toc 6"/>
    <w:basedOn w:val="Normal"/>
    <w:next w:val="Normal"/>
    <w:autoRedefine/>
    <w:semiHidden/>
    <w:rsid w:val="00B32C2B"/>
    <w:pPr>
      <w:ind w:left="1000"/>
    </w:pPr>
  </w:style>
  <w:style w:type="paragraph" w:styleId="TOC7">
    <w:name w:val="toc 7"/>
    <w:basedOn w:val="Normal"/>
    <w:next w:val="Normal"/>
    <w:autoRedefine/>
    <w:semiHidden/>
    <w:rsid w:val="00B32C2B"/>
    <w:pPr>
      <w:ind w:left="1200"/>
    </w:pPr>
  </w:style>
  <w:style w:type="paragraph" w:styleId="TOC8">
    <w:name w:val="toc 8"/>
    <w:basedOn w:val="Normal"/>
    <w:next w:val="Normal"/>
    <w:autoRedefine/>
    <w:semiHidden/>
    <w:rsid w:val="00B32C2B"/>
    <w:pPr>
      <w:ind w:left="1400"/>
    </w:pPr>
  </w:style>
  <w:style w:type="paragraph" w:styleId="TOC9">
    <w:name w:val="toc 9"/>
    <w:basedOn w:val="Normal"/>
    <w:next w:val="Normal"/>
    <w:autoRedefine/>
    <w:semiHidden/>
    <w:rsid w:val="00B32C2B"/>
    <w:pPr>
      <w:ind w:left="1600"/>
    </w:pPr>
  </w:style>
  <w:style w:type="character" w:styleId="CommentReference">
    <w:name w:val="annotation reference"/>
    <w:rsid w:val="003965BF"/>
    <w:rPr>
      <w:sz w:val="16"/>
      <w:szCs w:val="16"/>
    </w:rPr>
  </w:style>
  <w:style w:type="paragraph" w:styleId="ListParagraph">
    <w:name w:val="List Paragraph"/>
    <w:basedOn w:val="Normal"/>
    <w:uiPriority w:val="34"/>
    <w:qFormat/>
    <w:rsid w:val="00985306"/>
    <w:pPr>
      <w:ind w:left="720"/>
      <w:contextualSpacing/>
    </w:pPr>
  </w:style>
  <w:style w:type="character" w:styleId="Strong">
    <w:name w:val="Strong"/>
    <w:basedOn w:val="DefaultParagraphFont"/>
    <w:qFormat/>
    <w:rsid w:val="00257BE9"/>
    <w:rPr>
      <w:rFonts w:ascii="Georgia" w:hAnsi="Georgia"/>
      <w:b/>
      <w:bCs/>
    </w:rPr>
  </w:style>
  <w:style w:type="character" w:styleId="UnresolvedMention">
    <w:name w:val="Unresolved Mention"/>
    <w:basedOn w:val="DefaultParagraphFont"/>
    <w:uiPriority w:val="99"/>
    <w:semiHidden/>
    <w:unhideWhenUsed/>
    <w:rsid w:val="008C1482"/>
    <w:rPr>
      <w:color w:val="605E5C"/>
      <w:shd w:val="clear" w:color="auto" w:fill="E1DFDD"/>
    </w:rPr>
  </w:style>
  <w:style w:type="paragraph" w:styleId="Revision">
    <w:name w:val="Revision"/>
    <w:hidden/>
    <w:uiPriority w:val="99"/>
    <w:semiHidden/>
    <w:rsid w:val="00C6713C"/>
    <w:rPr>
      <w:rFonts w:ascii="Georgia" w:hAnsi="Georgia"/>
    </w:rPr>
  </w:style>
  <w:style w:type="table" w:styleId="TableGrid">
    <w:name w:val="Table Grid"/>
    <w:basedOn w:val="TableNormal"/>
    <w:rsid w:val="00A67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7620"/>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9131">
      <w:bodyDiv w:val="1"/>
      <w:marLeft w:val="60"/>
      <w:marRight w:val="60"/>
      <w:marTop w:val="60"/>
      <w:marBottom w:val="15"/>
      <w:divBdr>
        <w:top w:val="none" w:sz="0" w:space="0" w:color="auto"/>
        <w:left w:val="none" w:sz="0" w:space="0" w:color="auto"/>
        <w:bottom w:val="none" w:sz="0" w:space="0" w:color="auto"/>
        <w:right w:val="none" w:sz="0" w:space="0" w:color="auto"/>
      </w:divBdr>
      <w:divsChild>
        <w:div w:id="4484921">
          <w:marLeft w:val="0"/>
          <w:marRight w:val="0"/>
          <w:marTop w:val="0"/>
          <w:marBottom w:val="0"/>
          <w:divBdr>
            <w:top w:val="none" w:sz="0" w:space="0" w:color="auto"/>
            <w:left w:val="none" w:sz="0" w:space="0" w:color="auto"/>
            <w:bottom w:val="none" w:sz="0" w:space="0" w:color="auto"/>
            <w:right w:val="none" w:sz="0" w:space="0" w:color="auto"/>
          </w:divBdr>
        </w:div>
        <w:div w:id="5791998">
          <w:marLeft w:val="0"/>
          <w:marRight w:val="0"/>
          <w:marTop w:val="0"/>
          <w:marBottom w:val="0"/>
          <w:divBdr>
            <w:top w:val="none" w:sz="0" w:space="0" w:color="auto"/>
            <w:left w:val="none" w:sz="0" w:space="0" w:color="auto"/>
            <w:bottom w:val="none" w:sz="0" w:space="0" w:color="auto"/>
            <w:right w:val="none" w:sz="0" w:space="0" w:color="auto"/>
          </w:divBdr>
        </w:div>
        <w:div w:id="7681492">
          <w:marLeft w:val="0"/>
          <w:marRight w:val="0"/>
          <w:marTop w:val="0"/>
          <w:marBottom w:val="0"/>
          <w:divBdr>
            <w:top w:val="none" w:sz="0" w:space="0" w:color="auto"/>
            <w:left w:val="none" w:sz="0" w:space="0" w:color="auto"/>
            <w:bottom w:val="none" w:sz="0" w:space="0" w:color="auto"/>
            <w:right w:val="none" w:sz="0" w:space="0" w:color="auto"/>
          </w:divBdr>
        </w:div>
        <w:div w:id="234553441">
          <w:marLeft w:val="0"/>
          <w:marRight w:val="0"/>
          <w:marTop w:val="0"/>
          <w:marBottom w:val="0"/>
          <w:divBdr>
            <w:top w:val="none" w:sz="0" w:space="0" w:color="auto"/>
            <w:left w:val="none" w:sz="0" w:space="0" w:color="auto"/>
            <w:bottom w:val="none" w:sz="0" w:space="0" w:color="auto"/>
            <w:right w:val="none" w:sz="0" w:space="0" w:color="auto"/>
          </w:divBdr>
        </w:div>
        <w:div w:id="294142485">
          <w:marLeft w:val="0"/>
          <w:marRight w:val="0"/>
          <w:marTop w:val="0"/>
          <w:marBottom w:val="0"/>
          <w:divBdr>
            <w:top w:val="none" w:sz="0" w:space="0" w:color="auto"/>
            <w:left w:val="none" w:sz="0" w:space="0" w:color="auto"/>
            <w:bottom w:val="none" w:sz="0" w:space="0" w:color="auto"/>
            <w:right w:val="none" w:sz="0" w:space="0" w:color="auto"/>
          </w:divBdr>
        </w:div>
        <w:div w:id="355083753">
          <w:marLeft w:val="0"/>
          <w:marRight w:val="0"/>
          <w:marTop w:val="0"/>
          <w:marBottom w:val="0"/>
          <w:divBdr>
            <w:top w:val="none" w:sz="0" w:space="0" w:color="auto"/>
            <w:left w:val="none" w:sz="0" w:space="0" w:color="auto"/>
            <w:bottom w:val="none" w:sz="0" w:space="0" w:color="auto"/>
            <w:right w:val="none" w:sz="0" w:space="0" w:color="auto"/>
          </w:divBdr>
        </w:div>
        <w:div w:id="392586350">
          <w:marLeft w:val="0"/>
          <w:marRight w:val="0"/>
          <w:marTop w:val="0"/>
          <w:marBottom w:val="0"/>
          <w:divBdr>
            <w:top w:val="none" w:sz="0" w:space="0" w:color="auto"/>
            <w:left w:val="none" w:sz="0" w:space="0" w:color="auto"/>
            <w:bottom w:val="none" w:sz="0" w:space="0" w:color="auto"/>
            <w:right w:val="none" w:sz="0" w:space="0" w:color="auto"/>
          </w:divBdr>
        </w:div>
        <w:div w:id="467475025">
          <w:marLeft w:val="0"/>
          <w:marRight w:val="0"/>
          <w:marTop w:val="0"/>
          <w:marBottom w:val="0"/>
          <w:divBdr>
            <w:top w:val="none" w:sz="0" w:space="0" w:color="auto"/>
            <w:left w:val="none" w:sz="0" w:space="0" w:color="auto"/>
            <w:bottom w:val="none" w:sz="0" w:space="0" w:color="auto"/>
            <w:right w:val="none" w:sz="0" w:space="0" w:color="auto"/>
          </w:divBdr>
        </w:div>
        <w:div w:id="492574375">
          <w:marLeft w:val="0"/>
          <w:marRight w:val="0"/>
          <w:marTop w:val="0"/>
          <w:marBottom w:val="0"/>
          <w:divBdr>
            <w:top w:val="none" w:sz="0" w:space="0" w:color="auto"/>
            <w:left w:val="none" w:sz="0" w:space="0" w:color="auto"/>
            <w:bottom w:val="none" w:sz="0" w:space="0" w:color="auto"/>
            <w:right w:val="none" w:sz="0" w:space="0" w:color="auto"/>
          </w:divBdr>
        </w:div>
        <w:div w:id="563175976">
          <w:marLeft w:val="0"/>
          <w:marRight w:val="0"/>
          <w:marTop w:val="0"/>
          <w:marBottom w:val="0"/>
          <w:divBdr>
            <w:top w:val="none" w:sz="0" w:space="0" w:color="auto"/>
            <w:left w:val="none" w:sz="0" w:space="0" w:color="auto"/>
            <w:bottom w:val="none" w:sz="0" w:space="0" w:color="auto"/>
            <w:right w:val="none" w:sz="0" w:space="0" w:color="auto"/>
          </w:divBdr>
        </w:div>
        <w:div w:id="892959044">
          <w:marLeft w:val="0"/>
          <w:marRight w:val="0"/>
          <w:marTop w:val="0"/>
          <w:marBottom w:val="0"/>
          <w:divBdr>
            <w:top w:val="none" w:sz="0" w:space="0" w:color="auto"/>
            <w:left w:val="none" w:sz="0" w:space="0" w:color="auto"/>
            <w:bottom w:val="none" w:sz="0" w:space="0" w:color="auto"/>
            <w:right w:val="none" w:sz="0" w:space="0" w:color="auto"/>
          </w:divBdr>
        </w:div>
        <w:div w:id="982926334">
          <w:marLeft w:val="0"/>
          <w:marRight w:val="0"/>
          <w:marTop w:val="0"/>
          <w:marBottom w:val="0"/>
          <w:divBdr>
            <w:top w:val="none" w:sz="0" w:space="0" w:color="auto"/>
            <w:left w:val="none" w:sz="0" w:space="0" w:color="auto"/>
            <w:bottom w:val="none" w:sz="0" w:space="0" w:color="auto"/>
            <w:right w:val="none" w:sz="0" w:space="0" w:color="auto"/>
          </w:divBdr>
        </w:div>
        <w:div w:id="998001483">
          <w:marLeft w:val="0"/>
          <w:marRight w:val="0"/>
          <w:marTop w:val="0"/>
          <w:marBottom w:val="0"/>
          <w:divBdr>
            <w:top w:val="none" w:sz="0" w:space="0" w:color="auto"/>
            <w:left w:val="none" w:sz="0" w:space="0" w:color="auto"/>
            <w:bottom w:val="none" w:sz="0" w:space="0" w:color="auto"/>
            <w:right w:val="none" w:sz="0" w:space="0" w:color="auto"/>
          </w:divBdr>
        </w:div>
        <w:div w:id="1005473078">
          <w:marLeft w:val="0"/>
          <w:marRight w:val="0"/>
          <w:marTop w:val="0"/>
          <w:marBottom w:val="0"/>
          <w:divBdr>
            <w:top w:val="none" w:sz="0" w:space="0" w:color="auto"/>
            <w:left w:val="none" w:sz="0" w:space="0" w:color="auto"/>
            <w:bottom w:val="none" w:sz="0" w:space="0" w:color="auto"/>
            <w:right w:val="none" w:sz="0" w:space="0" w:color="auto"/>
          </w:divBdr>
        </w:div>
        <w:div w:id="1104958040">
          <w:marLeft w:val="0"/>
          <w:marRight w:val="0"/>
          <w:marTop w:val="0"/>
          <w:marBottom w:val="0"/>
          <w:divBdr>
            <w:top w:val="none" w:sz="0" w:space="0" w:color="auto"/>
            <w:left w:val="none" w:sz="0" w:space="0" w:color="auto"/>
            <w:bottom w:val="none" w:sz="0" w:space="0" w:color="auto"/>
            <w:right w:val="none" w:sz="0" w:space="0" w:color="auto"/>
          </w:divBdr>
        </w:div>
        <w:div w:id="1417362993">
          <w:marLeft w:val="0"/>
          <w:marRight w:val="0"/>
          <w:marTop w:val="0"/>
          <w:marBottom w:val="0"/>
          <w:divBdr>
            <w:top w:val="none" w:sz="0" w:space="0" w:color="auto"/>
            <w:left w:val="none" w:sz="0" w:space="0" w:color="auto"/>
            <w:bottom w:val="none" w:sz="0" w:space="0" w:color="auto"/>
            <w:right w:val="none" w:sz="0" w:space="0" w:color="auto"/>
          </w:divBdr>
        </w:div>
        <w:div w:id="1480267572">
          <w:marLeft w:val="0"/>
          <w:marRight w:val="0"/>
          <w:marTop w:val="0"/>
          <w:marBottom w:val="0"/>
          <w:divBdr>
            <w:top w:val="none" w:sz="0" w:space="0" w:color="auto"/>
            <w:left w:val="none" w:sz="0" w:space="0" w:color="auto"/>
            <w:bottom w:val="none" w:sz="0" w:space="0" w:color="auto"/>
            <w:right w:val="none" w:sz="0" w:space="0" w:color="auto"/>
          </w:divBdr>
        </w:div>
        <w:div w:id="1748647533">
          <w:marLeft w:val="0"/>
          <w:marRight w:val="0"/>
          <w:marTop w:val="0"/>
          <w:marBottom w:val="0"/>
          <w:divBdr>
            <w:top w:val="none" w:sz="0" w:space="0" w:color="auto"/>
            <w:left w:val="none" w:sz="0" w:space="0" w:color="auto"/>
            <w:bottom w:val="none" w:sz="0" w:space="0" w:color="auto"/>
            <w:right w:val="none" w:sz="0" w:space="0" w:color="auto"/>
          </w:divBdr>
        </w:div>
        <w:div w:id="1969049551">
          <w:marLeft w:val="0"/>
          <w:marRight w:val="0"/>
          <w:marTop w:val="0"/>
          <w:marBottom w:val="0"/>
          <w:divBdr>
            <w:top w:val="none" w:sz="0" w:space="0" w:color="auto"/>
            <w:left w:val="none" w:sz="0" w:space="0" w:color="auto"/>
            <w:bottom w:val="none" w:sz="0" w:space="0" w:color="auto"/>
            <w:right w:val="none" w:sz="0" w:space="0" w:color="auto"/>
          </w:divBdr>
        </w:div>
        <w:div w:id="1977370295">
          <w:marLeft w:val="0"/>
          <w:marRight w:val="0"/>
          <w:marTop w:val="0"/>
          <w:marBottom w:val="0"/>
          <w:divBdr>
            <w:top w:val="none" w:sz="0" w:space="0" w:color="auto"/>
            <w:left w:val="none" w:sz="0" w:space="0" w:color="auto"/>
            <w:bottom w:val="none" w:sz="0" w:space="0" w:color="auto"/>
            <w:right w:val="none" w:sz="0" w:space="0" w:color="auto"/>
          </w:divBdr>
        </w:div>
        <w:div w:id="1994554248">
          <w:marLeft w:val="0"/>
          <w:marRight w:val="0"/>
          <w:marTop w:val="0"/>
          <w:marBottom w:val="0"/>
          <w:divBdr>
            <w:top w:val="none" w:sz="0" w:space="0" w:color="auto"/>
            <w:left w:val="none" w:sz="0" w:space="0" w:color="auto"/>
            <w:bottom w:val="none" w:sz="0" w:space="0" w:color="auto"/>
            <w:right w:val="none" w:sz="0" w:space="0" w:color="auto"/>
          </w:divBdr>
        </w:div>
        <w:div w:id="2023778231">
          <w:marLeft w:val="0"/>
          <w:marRight w:val="0"/>
          <w:marTop w:val="0"/>
          <w:marBottom w:val="0"/>
          <w:divBdr>
            <w:top w:val="none" w:sz="0" w:space="0" w:color="auto"/>
            <w:left w:val="none" w:sz="0" w:space="0" w:color="auto"/>
            <w:bottom w:val="none" w:sz="0" w:space="0" w:color="auto"/>
            <w:right w:val="none" w:sz="0" w:space="0" w:color="auto"/>
          </w:divBdr>
        </w:div>
        <w:div w:id="213158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node=sp40.7.60.www" TargetMode="External"/><Relationship Id="rId18" Type="http://schemas.openxmlformats.org/officeDocument/2006/relationships/hyperlink" Target="http://www.ecfr.gov/cgi-bin/text-idx?node=sp40.7.60.www" TargetMode="External"/><Relationship Id="rId26" Type="http://schemas.openxmlformats.org/officeDocument/2006/relationships/hyperlink" Target="http://www.tceq.texas.gov/" TargetMode="External"/><Relationship Id="rId39" Type="http://schemas.openxmlformats.org/officeDocument/2006/relationships/hyperlink" Target="http://texreg.sos.state.tx.us/public/readtac$ext.ViewTAC?tac_view=5&amp;ti=30&amp;pt=1&amp;ch=330&amp;sch=U&amp;rl=Y"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3.xml"/><Relationship Id="rId42" Type="http://schemas.openxmlformats.org/officeDocument/2006/relationships/hyperlink" Target="http://www.ecfr.gov/cgi-bin/text-idx?node=sp40.7.60.www" TargetMode="External"/><Relationship Id="rId47" Type="http://schemas.openxmlformats.org/officeDocument/2006/relationships/header" Target="header3.xml"/><Relationship Id="rId50"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tceq.texas.gov/permitting/air/rules/federal/60/60hmpg.html" TargetMode="External"/><Relationship Id="rId17" Type="http://schemas.openxmlformats.org/officeDocument/2006/relationships/hyperlink" Target="http://www.ecfr.gov/cgi-bin/text-idx?node=sp40.13.63.aaaa" TargetMode="External"/><Relationship Id="rId25" Type="http://schemas.openxmlformats.org/officeDocument/2006/relationships/hyperlink" Target="https://www.tceq.texas.gov/agency/directory/region" TargetMode="External"/><Relationship Id="rId33" Type="http://schemas.openxmlformats.org/officeDocument/2006/relationships/header" Target="header2.xml"/><Relationship Id="rId38" Type="http://schemas.openxmlformats.org/officeDocument/2006/relationships/hyperlink" Target="http://texreg.sos.state.tx.us/public/readtac$ext.ViewTAC?tac_view=5&amp;ti=30&amp;pt=1&amp;ch=116&amp;sch=F&amp;rl=Y" TargetMode="External"/><Relationship Id="rId46" Type="http://schemas.openxmlformats.org/officeDocument/2006/relationships/hyperlink" Target="http://texreg.sos.state.tx.us/public/readtac$ext.TacPage?sl=R&amp;app=9&amp;p_dir=&amp;p_rloc=&amp;p_tloc=&amp;p_ploc=&amp;pg=1&amp;p_tac=&amp;ti=30&amp;pt=1&amp;ch=116&amp;rl=610" TargetMode="External"/><Relationship Id="rId2" Type="http://schemas.openxmlformats.org/officeDocument/2006/relationships/customXml" Target="../customXml/item2.xml"/><Relationship Id="rId16" Type="http://schemas.openxmlformats.org/officeDocument/2006/relationships/hyperlink" Target="http://www.ecfr.gov/cgi-bin/text-idx?node=sp40.10.63.a" TargetMode="External"/><Relationship Id="rId20" Type="http://schemas.openxmlformats.org/officeDocument/2006/relationships/hyperlink" Target="https://www.ecfr.gov/cgi-bin/text-idx?node=sp40.13.63.aaaa" TargetMode="External"/><Relationship Id="rId29" Type="http://schemas.openxmlformats.org/officeDocument/2006/relationships/hyperlink" Target="http://texreg.sos.state.tx.us/public/readtac$ext.TacPage?sl=R&amp;app=9&amp;p_dir=&amp;p_rloc=&amp;p_tloc=&amp;p_ploc=&amp;pg=1&amp;p_tac=&amp;ti=30&amp;pt=1&amp;ch=122&amp;rl=165" TargetMode="External"/><Relationship Id="rId41" Type="http://schemas.openxmlformats.org/officeDocument/2006/relationships/hyperlink" Target="http://texreg.sos.state.tx.us/public/readtac$ext.ViewTAC?tac_view=4&amp;ti=30&amp;pt=1&amp;ch=3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permitting/air/guidance/newsourcereview/nsrapp-tools.html" TargetMode="External"/><Relationship Id="rId24" Type="http://schemas.openxmlformats.org/officeDocument/2006/relationships/hyperlink" Target="https://www15.tceq.texas.gov/crpub/" TargetMode="External"/><Relationship Id="rId32" Type="http://schemas.openxmlformats.org/officeDocument/2006/relationships/hyperlink" Target="http://texreg.sos.state.tx.us/public/readtac$ext.ViewTAC?tac_view=4&amp;ti=30&amp;pt=1&amp;ch=122" TargetMode="External"/><Relationship Id="rId37" Type="http://schemas.openxmlformats.org/officeDocument/2006/relationships/hyperlink" Target="http://texreg.sos.state.tx.us/public/readtac$ext.ViewTAC?tac_view=5&amp;ti=30&amp;pt=1&amp;ch=116&amp;sch=F&amp;rl=Y" TargetMode="External"/><Relationship Id="rId40" Type="http://schemas.openxmlformats.org/officeDocument/2006/relationships/hyperlink" Target="http://texreg.sos.state.tx.us/public/readtac$ext.ViewTAC?tac_view=4&amp;ti=30&amp;pt=1&amp;ch=330" TargetMode="External"/><Relationship Id="rId45" Type="http://schemas.openxmlformats.org/officeDocument/2006/relationships/hyperlink" Target="https://www.ecfr.gov/cgi-bin/text-idx?node=sp40.7.60.xxx"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cfr.gov/cgi-bin/text-idx?node=sp40.13.63.aaaa" TargetMode="External"/><Relationship Id="rId23" Type="http://schemas.openxmlformats.org/officeDocument/2006/relationships/footer" Target="footer2.xml"/><Relationship Id="rId28" Type="http://schemas.openxmlformats.org/officeDocument/2006/relationships/hyperlink" Target="http://texreg.sos.state.tx.us/public/readtac$ext.TacPage?sl=R&amp;app=9&amp;p_dir=&amp;p_rloc=&amp;p_tloc=&amp;p_ploc=&amp;pg=1&amp;p_tac=&amp;ti=30&amp;pt=1&amp;ch=122&amp;rl=132" TargetMode="External"/><Relationship Id="rId36" Type="http://schemas.openxmlformats.org/officeDocument/2006/relationships/hyperlink" Target="http://www.tceq.texas.gov/permitting/air/forms/permitbyrule/checklist/pbr_checlists_index.html"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ecfr.gov/cgi-bin/text-idx?node=sp40.7.60.xxx" TargetMode="External"/><Relationship Id="rId31" Type="http://schemas.openxmlformats.org/officeDocument/2006/relationships/hyperlink" Target="http://texreg.sos.state.tx.us/public/readtac$ext.TacPage?sl=R&amp;app=9&amp;p_dir=&amp;p_rloc=&amp;p_tloc=&amp;p_ploc=&amp;pg=1&amp;p_tac=&amp;ti=30&amp;pt=1&amp;ch=122&amp;rl=165" TargetMode="External"/><Relationship Id="rId44" Type="http://schemas.openxmlformats.org/officeDocument/2006/relationships/hyperlink" Target="https://www.ecfr.gov/cgi-bin/text-idx?node=sp40.7.60.xx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node=sp40.7.60.xxx" TargetMode="External"/><Relationship Id="rId22" Type="http://schemas.openxmlformats.org/officeDocument/2006/relationships/footer" Target="footer1.xml"/><Relationship Id="rId27" Type="http://schemas.openxmlformats.org/officeDocument/2006/relationships/hyperlink" Target="http://texreg.sos.state.tx.us/public/readtac$ext.TacPage?sl=R&amp;app=9&amp;p_dir=&amp;p_rloc=&amp;p_tloc=&amp;p_ploc=&amp;pg=1&amp;p_tac=&amp;ti=30&amp;pt=1&amp;ch=122&amp;rl=165" TargetMode="External"/><Relationship Id="rId30" Type="http://schemas.openxmlformats.org/officeDocument/2006/relationships/hyperlink" Target="http://texreg.sos.state.tx.us/public/readtac$ext.TacPage?sl=R&amp;app=9&amp;p_dir=&amp;p_rloc=&amp;p_tloc=&amp;p_ploc=&amp;pg=1&amp;p_tac=&amp;ti=30&amp;pt=1&amp;ch=122&amp;rl=132" TargetMode="External"/><Relationship Id="rId35" Type="http://schemas.openxmlformats.org/officeDocument/2006/relationships/hyperlink" Target="http://texreg.sos.state.tx.us/public/readtac$ext.TacPage?sl=R&amp;app=9&amp;p_dir=&amp;p_rloc=&amp;p_tloc=&amp;p_ploc=&amp;pg=1&amp;p_tac=&amp;ti=30&amp;pt=1&amp;ch=106&amp;rl=534" TargetMode="External"/><Relationship Id="rId43" Type="http://schemas.openxmlformats.org/officeDocument/2006/relationships/hyperlink" Target="http://www.ecfr.gov/cgi-bin/text-idx?node=sp40.7.60.www"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20" ma:contentTypeDescription="Create a new document." ma:contentTypeScope="" ma:versionID="a58f46b7ad15c1346439595b532afb37">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8fce5f825b43b0d0c5718c2cb549609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element ref="ns3:URL" minOccurs="0"/>
                <xsd:element ref="ns3:Post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enumeration value="Fact Sheet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URL" ma:index="2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osted_x0020_Version" ma:index="22" nillable="true" ma:displayName="Posted Version" ma:internalName="Posted_x0020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5684v5</APDG_x0023_>
    <Posted_x0020_Version xmlns="9f88842f-8c2b-4775-9eea-7b3375c88b29">1</Posted_x0020_Version>
    <TaxKeywordTaxHTField xmlns="4c953dfc-23f3-41e5-be1d-83837d572b5f">
      <Terms xmlns="http://schemas.microsoft.com/office/infopath/2007/PartnerControls">
        <TermInfo xmlns="http://schemas.microsoft.com/office/infopath/2007/PartnerControls">
          <TermName xmlns="http://schemas.microsoft.com/office/infopath/2007/PartnerControls">Air Permits Division</TermName>
          <TermId xmlns="http://schemas.microsoft.com/office/infopath/2007/PartnerControls">03abc7a3-c5a8-4c68-8d09-e02b2999229a</TermId>
        </TermInfo>
      </Terms>
    </TaxKeywordTaxHTField>
    <TCEQ_x0020__x0023_ xmlns="9f88842f-8c2b-4775-9eea-7b3375c88b29">20296</TCEQ_x0020__x0023_>
    <Category xmlns="9f88842f-8c2b-4775-9eea-7b3375c88b29">Forms</Category>
    <URL xmlns="9f88842f-8c2b-4775-9eea-7b3375c88b29">
      <Url>https://www.tceq.texas.gov/assets/public/permitting/air/Forms/mswlf/20296.docx</Url>
      <Description>https://www.tceq.texas.gov/assets/public/permitting/air/Forms/mswlf/20296.docx</Description>
    </URL>
  </documentManagement>
</p:properties>
</file>

<file path=customXml/itemProps1.xml><?xml version="1.0" encoding="utf-8"?>
<ds:datastoreItem xmlns:ds="http://schemas.openxmlformats.org/officeDocument/2006/customXml" ds:itemID="{9F98F235-9F46-4574-BFB7-9B1210641E14}">
  <ds:schemaRefs>
    <ds:schemaRef ds:uri="http://schemas.openxmlformats.org/officeDocument/2006/bibliography"/>
  </ds:schemaRefs>
</ds:datastoreItem>
</file>

<file path=customXml/itemProps2.xml><?xml version="1.0" encoding="utf-8"?>
<ds:datastoreItem xmlns:ds="http://schemas.openxmlformats.org/officeDocument/2006/customXml" ds:itemID="{3CF97F98-D990-48DE-8B67-1BAB43F4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75A96-7DED-4D08-B001-84C4A1D3E8AE}">
  <ds:schemaRefs>
    <ds:schemaRef ds:uri="http://schemas.microsoft.com/sharepoint/v3/contenttype/forms"/>
  </ds:schemaRefs>
</ds:datastoreItem>
</file>

<file path=customXml/itemProps4.xml><?xml version="1.0" encoding="utf-8"?>
<ds:datastoreItem xmlns:ds="http://schemas.openxmlformats.org/officeDocument/2006/customXml" ds:itemID="{109A32B3-369F-4B86-9F4A-DB4EDDE54BAB}">
  <ds:schemaRefs>
    <ds:schemaRef ds:uri="http://schemas.microsoft.com/office/2006/documentManagement/types"/>
    <ds:schemaRef ds:uri="http://schemas.openxmlformats.org/package/2006/metadata/core-properties"/>
    <ds:schemaRef ds:uri="http://purl.org/dc/dcmitype/"/>
    <ds:schemaRef ds:uri="http://purl.org/dc/elements/1.1/"/>
    <ds:schemaRef ds:uri="9f88842f-8c2b-4775-9eea-7b3375c88b29"/>
    <ds:schemaRef ds:uri="http://purl.org/dc/terms/"/>
    <ds:schemaRef ds:uri="http://schemas.microsoft.com/office/infopath/2007/PartnerControls"/>
    <ds:schemaRef ds:uri="4c953dfc-23f3-41e5-be1d-83837d572b5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3185</Words>
  <Characters>21403</Characters>
  <Application>Microsoft Office Word</Application>
  <DocSecurity>0</DocSecurity>
  <Lines>178</Lines>
  <Paragraphs>49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Standard Permit Certification Municipal Solid Waste Landfills</vt:lpstr>
      <vt:lpstr/>
    </vt:vector>
  </TitlesOfParts>
  <Company>TCEQ</Company>
  <LinksUpToDate>false</LinksUpToDate>
  <CharactersWithSpaces>24539</CharactersWithSpaces>
  <SharedDoc>false</SharedDoc>
  <HLinks>
    <vt:vector size="204" baseType="variant">
      <vt:variant>
        <vt:i4>3866669</vt:i4>
      </vt:variant>
      <vt:variant>
        <vt:i4>105</vt:i4>
      </vt:variant>
      <vt:variant>
        <vt:i4>0</vt:i4>
      </vt:variant>
      <vt:variant>
        <vt:i4>5</vt:i4>
      </vt:variant>
      <vt:variant>
        <vt:lpwstr>http://tlo2.tlc.state.tx.us/statutes/wa.toc.htm</vt:lpwstr>
      </vt:variant>
      <vt:variant>
        <vt:lpwstr/>
      </vt:variant>
      <vt:variant>
        <vt:i4>3866669</vt:i4>
      </vt:variant>
      <vt:variant>
        <vt:i4>102</vt:i4>
      </vt:variant>
      <vt:variant>
        <vt:i4>0</vt:i4>
      </vt:variant>
      <vt:variant>
        <vt:i4>5</vt:i4>
      </vt:variant>
      <vt:variant>
        <vt:lpwstr>http://tlo2.tlc.state.tx.us/statutes/wa.toc.htm</vt:lpwstr>
      </vt:variant>
      <vt:variant>
        <vt:lpwstr/>
      </vt:variant>
      <vt:variant>
        <vt:i4>3866669</vt:i4>
      </vt:variant>
      <vt:variant>
        <vt:i4>99</vt:i4>
      </vt:variant>
      <vt:variant>
        <vt:i4>0</vt:i4>
      </vt:variant>
      <vt:variant>
        <vt:i4>5</vt:i4>
      </vt:variant>
      <vt:variant>
        <vt:lpwstr>http://tlo2.tlc.state.tx.us/statutes/wa.toc.htm</vt:lpwstr>
      </vt:variant>
      <vt:variant>
        <vt:lpwstr/>
      </vt:variant>
      <vt:variant>
        <vt:i4>6619167</vt:i4>
      </vt:variant>
      <vt:variant>
        <vt:i4>96</vt:i4>
      </vt:variant>
      <vt:variant>
        <vt:i4>0</vt:i4>
      </vt:variant>
      <vt:variant>
        <vt:i4>5</vt:i4>
      </vt:variant>
      <vt:variant>
        <vt:lpwstr>http://info.sos.state.tx.us/pls/pub/readtac$ext.ViewTAC?tac_view=4&amp;ti=30&amp;pt=1&amp;ch=116</vt:lpwstr>
      </vt:variant>
      <vt:variant>
        <vt:lpwstr/>
      </vt:variant>
      <vt:variant>
        <vt:i4>6619174</vt:i4>
      </vt:variant>
      <vt:variant>
        <vt:i4>93</vt:i4>
      </vt:variant>
      <vt:variant>
        <vt:i4>0</vt:i4>
      </vt:variant>
      <vt:variant>
        <vt:i4>5</vt:i4>
      </vt:variant>
      <vt:variant>
        <vt:lpwstr>http://www.ecfr.gov/cgi-bin/text-idx?node=sp40.7.60.www</vt:lpwstr>
      </vt:variant>
      <vt:variant>
        <vt:lpwstr/>
      </vt:variant>
      <vt:variant>
        <vt:i4>6619174</vt:i4>
      </vt:variant>
      <vt:variant>
        <vt:i4>90</vt:i4>
      </vt:variant>
      <vt:variant>
        <vt:i4>0</vt:i4>
      </vt:variant>
      <vt:variant>
        <vt:i4>5</vt:i4>
      </vt:variant>
      <vt:variant>
        <vt:lpwstr>http://www.ecfr.gov/cgi-bin/text-idx?node=sp40.7.60.www</vt:lpwstr>
      </vt:variant>
      <vt:variant>
        <vt:lpwstr/>
      </vt:variant>
      <vt:variant>
        <vt:i4>6357021</vt:i4>
      </vt:variant>
      <vt:variant>
        <vt:i4>87</vt:i4>
      </vt:variant>
      <vt:variant>
        <vt:i4>0</vt:i4>
      </vt:variant>
      <vt:variant>
        <vt:i4>5</vt:i4>
      </vt:variant>
      <vt:variant>
        <vt:lpwstr>http://info.sos.state.tx.us/pls/pub/readtac$ext.ViewTAC?tac_view=4&amp;ti=30&amp;pt=1&amp;ch=330</vt:lpwstr>
      </vt:variant>
      <vt:variant>
        <vt:lpwstr/>
      </vt:variant>
      <vt:variant>
        <vt:i4>6357021</vt:i4>
      </vt:variant>
      <vt:variant>
        <vt:i4>84</vt:i4>
      </vt:variant>
      <vt:variant>
        <vt:i4>0</vt:i4>
      </vt:variant>
      <vt:variant>
        <vt:i4>5</vt:i4>
      </vt:variant>
      <vt:variant>
        <vt:lpwstr>http://info.sos.state.tx.us/pls/pub/readtac$ext.ViewTAC?tac_view=4&amp;ti=30&amp;pt=1&amp;ch=330</vt:lpwstr>
      </vt:variant>
      <vt:variant>
        <vt:lpwstr/>
      </vt:variant>
      <vt:variant>
        <vt:i4>6357021</vt:i4>
      </vt:variant>
      <vt:variant>
        <vt:i4>81</vt:i4>
      </vt:variant>
      <vt:variant>
        <vt:i4>0</vt:i4>
      </vt:variant>
      <vt:variant>
        <vt:i4>5</vt:i4>
      </vt:variant>
      <vt:variant>
        <vt:lpwstr>http://info.sos.state.tx.us/pls/pub/readtac$ext.ViewTAC?tac_view=4&amp;ti=30&amp;pt=1&amp;ch=330</vt:lpwstr>
      </vt:variant>
      <vt:variant>
        <vt:lpwstr/>
      </vt:variant>
      <vt:variant>
        <vt:i4>5636141</vt:i4>
      </vt:variant>
      <vt:variant>
        <vt:i4>78</vt:i4>
      </vt:variant>
      <vt:variant>
        <vt:i4>0</vt:i4>
      </vt:variant>
      <vt:variant>
        <vt:i4>5</vt:i4>
      </vt:variant>
      <vt:variant>
        <vt:lpwstr>http://info.sos.state.tx.us/pls/pub/readtac$ext.ViewTAC?tac_view=5&amp;ti=30&amp;pt=1&amp;ch=116&amp;sch=F&amp;rl=Y</vt:lpwstr>
      </vt:variant>
      <vt:variant>
        <vt:lpwstr/>
      </vt:variant>
      <vt:variant>
        <vt:i4>5636141</vt:i4>
      </vt:variant>
      <vt:variant>
        <vt:i4>75</vt:i4>
      </vt:variant>
      <vt:variant>
        <vt:i4>0</vt:i4>
      </vt:variant>
      <vt:variant>
        <vt:i4>5</vt:i4>
      </vt:variant>
      <vt:variant>
        <vt:lpwstr>http://info.sos.state.tx.us/pls/pub/readtac$ext.ViewTAC?tac_view=5&amp;ti=30&amp;pt=1&amp;ch=116&amp;sch=F&amp;rl=Y</vt:lpwstr>
      </vt:variant>
      <vt:variant>
        <vt:lpwstr/>
      </vt:variant>
      <vt:variant>
        <vt:i4>5505108</vt:i4>
      </vt:variant>
      <vt:variant>
        <vt:i4>72</vt:i4>
      </vt:variant>
      <vt:variant>
        <vt:i4>0</vt:i4>
      </vt:variant>
      <vt:variant>
        <vt:i4>5</vt:i4>
      </vt:variant>
      <vt:variant>
        <vt:lpwstr>http://www.tceq.state.tx.us/permitting/air/forms/permitbyrule/checklist/pbr_checlists_index.html</vt:lpwstr>
      </vt:variant>
      <vt:variant>
        <vt:lpwstr/>
      </vt:variant>
      <vt:variant>
        <vt:i4>917620</vt:i4>
      </vt:variant>
      <vt:variant>
        <vt:i4>69</vt:i4>
      </vt:variant>
      <vt:variant>
        <vt:i4>0</vt:i4>
      </vt:variant>
      <vt:variant>
        <vt:i4>5</vt:i4>
      </vt:variant>
      <vt:variant>
        <vt:lpwstr>http://info.sos.state.tx.us/pls/pub/readtac$ext.TacPage?sl=R&amp;app=9&amp;p_dir=&amp;p_rloc=&amp;p_tloc=&amp;p_ploc=&amp;pg=1&amp;p_tac=&amp;ti=30&amp;pt=1&amp;ch=106&amp;rl=534</vt:lpwstr>
      </vt:variant>
      <vt:variant>
        <vt:lpwstr/>
      </vt:variant>
      <vt:variant>
        <vt:i4>6357020</vt:i4>
      </vt:variant>
      <vt:variant>
        <vt:i4>63</vt:i4>
      </vt:variant>
      <vt:variant>
        <vt:i4>0</vt:i4>
      </vt:variant>
      <vt:variant>
        <vt:i4>5</vt:i4>
      </vt:variant>
      <vt:variant>
        <vt:lpwstr>http://info.sos.state.tx.us/pls/pub/readtac$ext.ViewTAC?tac_view=4&amp;ti=30&amp;pt=1&amp;ch=122</vt:lpwstr>
      </vt:variant>
      <vt:variant>
        <vt:lpwstr/>
      </vt:variant>
      <vt:variant>
        <vt:i4>7405660</vt:i4>
      </vt:variant>
      <vt:variant>
        <vt:i4>60</vt:i4>
      </vt:variant>
      <vt:variant>
        <vt:i4>0</vt:i4>
      </vt:variant>
      <vt:variant>
        <vt:i4>5</vt:i4>
      </vt:variant>
      <vt:variant>
        <vt:lpwstr>http://info.sos.state.tx.us/pls/pub/readtac$ext.ViewTAC?tac_view=5&amp;ti=30&amp;pt=1&amp;ch=122&amp;sch=B&amp;div=5&amp;rl=Y</vt:lpwstr>
      </vt:variant>
      <vt:variant>
        <vt:lpwstr/>
      </vt:variant>
      <vt:variant>
        <vt:i4>7798876</vt:i4>
      </vt:variant>
      <vt:variant>
        <vt:i4>57</vt:i4>
      </vt:variant>
      <vt:variant>
        <vt:i4>0</vt:i4>
      </vt:variant>
      <vt:variant>
        <vt:i4>5</vt:i4>
      </vt:variant>
      <vt:variant>
        <vt:lpwstr>http://info.sos.state.tx.us/pls/pub/readtac$ext.ViewTAC?tac_view=5&amp;ti=30&amp;pt=1&amp;ch=122&amp;sch=B&amp;div=3&amp;rl=Y</vt:lpwstr>
      </vt:variant>
      <vt:variant>
        <vt:lpwstr/>
      </vt:variant>
      <vt:variant>
        <vt:i4>7405660</vt:i4>
      </vt:variant>
      <vt:variant>
        <vt:i4>54</vt:i4>
      </vt:variant>
      <vt:variant>
        <vt:i4>0</vt:i4>
      </vt:variant>
      <vt:variant>
        <vt:i4>5</vt:i4>
      </vt:variant>
      <vt:variant>
        <vt:lpwstr>http://info.sos.state.tx.us/pls/pub/readtac$ext.ViewTAC?tac_view=5&amp;ti=30&amp;pt=1&amp;ch=122&amp;sch=B&amp;div=5&amp;rl=Y</vt:lpwstr>
      </vt:variant>
      <vt:variant>
        <vt:lpwstr/>
      </vt:variant>
      <vt:variant>
        <vt:i4>7798876</vt:i4>
      </vt:variant>
      <vt:variant>
        <vt:i4>51</vt:i4>
      </vt:variant>
      <vt:variant>
        <vt:i4>0</vt:i4>
      </vt:variant>
      <vt:variant>
        <vt:i4>5</vt:i4>
      </vt:variant>
      <vt:variant>
        <vt:lpwstr>http://info.sos.state.tx.us/pls/pub/readtac$ext.ViewTAC?tac_view=5&amp;ti=30&amp;pt=1&amp;ch=122&amp;sch=B&amp;div=3&amp;rl=Y</vt:lpwstr>
      </vt:variant>
      <vt:variant>
        <vt:lpwstr/>
      </vt:variant>
      <vt:variant>
        <vt:i4>7405660</vt:i4>
      </vt:variant>
      <vt:variant>
        <vt:i4>48</vt:i4>
      </vt:variant>
      <vt:variant>
        <vt:i4>0</vt:i4>
      </vt:variant>
      <vt:variant>
        <vt:i4>5</vt:i4>
      </vt:variant>
      <vt:variant>
        <vt:lpwstr>http://info.sos.state.tx.us/pls/pub/readtac$ext.ViewTAC?tac_view=5&amp;ti=30&amp;pt=1&amp;ch=122&amp;sch=B&amp;div=5&amp;rl=Y</vt:lpwstr>
      </vt:variant>
      <vt:variant>
        <vt:lpwstr/>
      </vt:variant>
      <vt:variant>
        <vt:i4>1572892</vt:i4>
      </vt:variant>
      <vt:variant>
        <vt:i4>42</vt:i4>
      </vt:variant>
      <vt:variant>
        <vt:i4>0</vt:i4>
      </vt:variant>
      <vt:variant>
        <vt:i4>5</vt:i4>
      </vt:variant>
      <vt:variant>
        <vt:lpwstr>http://www.tceq.state.tx.us/</vt:lpwstr>
      </vt:variant>
      <vt:variant>
        <vt:lpwstr/>
      </vt:variant>
      <vt:variant>
        <vt:i4>8323100</vt:i4>
      </vt:variant>
      <vt:variant>
        <vt:i4>36</vt:i4>
      </vt:variant>
      <vt:variant>
        <vt:i4>0</vt:i4>
      </vt:variant>
      <vt:variant>
        <vt:i4>5</vt:i4>
      </vt:variant>
      <vt:variant>
        <vt:lpwstr>http://www.tceq.state.tx.us/permitting/central_registry/index.html</vt:lpwstr>
      </vt:variant>
      <vt:variant>
        <vt:lpwstr/>
      </vt:variant>
      <vt:variant>
        <vt:i4>7798876</vt:i4>
      </vt:variant>
      <vt:variant>
        <vt:i4>33</vt:i4>
      </vt:variant>
      <vt:variant>
        <vt:i4>0</vt:i4>
      </vt:variant>
      <vt:variant>
        <vt:i4>5</vt:i4>
      </vt:variant>
      <vt:variant>
        <vt:lpwstr>http://info.sos.state.tx.us/pls/pub/readtac$ext.ViewTAC?tac_view=5&amp;ti=30&amp;pt=1&amp;ch=122&amp;sch=B&amp;div=3&amp;rl=Y</vt:lpwstr>
      </vt:variant>
      <vt:variant>
        <vt:lpwstr/>
      </vt:variant>
      <vt:variant>
        <vt:i4>7798876</vt:i4>
      </vt:variant>
      <vt:variant>
        <vt:i4>30</vt:i4>
      </vt:variant>
      <vt:variant>
        <vt:i4>0</vt:i4>
      </vt:variant>
      <vt:variant>
        <vt:i4>5</vt:i4>
      </vt:variant>
      <vt:variant>
        <vt:lpwstr>http://info.sos.state.tx.us/pls/pub/readtac$ext.ViewTAC?tac_view=5&amp;ti=30&amp;pt=1&amp;ch=122&amp;sch=B&amp;div=3&amp;rl=Y</vt:lpwstr>
      </vt:variant>
      <vt:variant>
        <vt:lpwstr/>
      </vt:variant>
      <vt:variant>
        <vt:i4>1114117</vt:i4>
      </vt:variant>
      <vt:variant>
        <vt:i4>27</vt:i4>
      </vt:variant>
      <vt:variant>
        <vt:i4>0</vt:i4>
      </vt:variant>
      <vt:variant>
        <vt:i4>5</vt:i4>
      </vt:variant>
      <vt:variant>
        <vt:lpwstr>http://www.ecfr.gov/cgi-bin/text-idx?node=sp40.13.63.aaaa</vt:lpwstr>
      </vt:variant>
      <vt:variant>
        <vt:lpwstr/>
      </vt:variant>
      <vt:variant>
        <vt:i4>6619174</vt:i4>
      </vt:variant>
      <vt:variant>
        <vt:i4>24</vt:i4>
      </vt:variant>
      <vt:variant>
        <vt:i4>0</vt:i4>
      </vt:variant>
      <vt:variant>
        <vt:i4>5</vt:i4>
      </vt:variant>
      <vt:variant>
        <vt:lpwstr>http://www.ecfr.gov/cgi-bin/text-idx?node=sp40.7.60.www</vt:lpwstr>
      </vt:variant>
      <vt:variant>
        <vt:lpwstr/>
      </vt:variant>
      <vt:variant>
        <vt:i4>1114117</vt:i4>
      </vt:variant>
      <vt:variant>
        <vt:i4>21</vt:i4>
      </vt:variant>
      <vt:variant>
        <vt:i4>0</vt:i4>
      </vt:variant>
      <vt:variant>
        <vt:i4>5</vt:i4>
      </vt:variant>
      <vt:variant>
        <vt:lpwstr>http://www.ecfr.gov/cgi-bin/text-idx?node=sp40.13.63.aaaa</vt:lpwstr>
      </vt:variant>
      <vt:variant>
        <vt:lpwstr/>
      </vt:variant>
      <vt:variant>
        <vt:i4>7340135</vt:i4>
      </vt:variant>
      <vt:variant>
        <vt:i4>18</vt:i4>
      </vt:variant>
      <vt:variant>
        <vt:i4>0</vt:i4>
      </vt:variant>
      <vt:variant>
        <vt:i4>5</vt:i4>
      </vt:variant>
      <vt:variant>
        <vt:lpwstr>http://www.ecfr.gov/cgi-bin/text-idx?node=sp40.10.63.a</vt:lpwstr>
      </vt:variant>
      <vt:variant>
        <vt:lpwstr/>
      </vt:variant>
      <vt:variant>
        <vt:i4>1114117</vt:i4>
      </vt:variant>
      <vt:variant>
        <vt:i4>15</vt:i4>
      </vt:variant>
      <vt:variant>
        <vt:i4>0</vt:i4>
      </vt:variant>
      <vt:variant>
        <vt:i4>5</vt:i4>
      </vt:variant>
      <vt:variant>
        <vt:lpwstr>http://www.ecfr.gov/cgi-bin/text-idx?node=sp40.13.63.aaaa</vt:lpwstr>
      </vt:variant>
      <vt:variant>
        <vt:lpwstr/>
      </vt:variant>
      <vt:variant>
        <vt:i4>6619174</vt:i4>
      </vt:variant>
      <vt:variant>
        <vt:i4>12</vt:i4>
      </vt:variant>
      <vt:variant>
        <vt:i4>0</vt:i4>
      </vt:variant>
      <vt:variant>
        <vt:i4>5</vt:i4>
      </vt:variant>
      <vt:variant>
        <vt:lpwstr>http://www.ecfr.gov/cgi-bin/text-idx?node=sp40.7.60.www</vt:lpwstr>
      </vt:variant>
      <vt:variant>
        <vt:lpwstr/>
      </vt:variant>
      <vt:variant>
        <vt:i4>6619174</vt:i4>
      </vt:variant>
      <vt:variant>
        <vt:i4>6</vt:i4>
      </vt:variant>
      <vt:variant>
        <vt:i4>0</vt:i4>
      </vt:variant>
      <vt:variant>
        <vt:i4>5</vt:i4>
      </vt:variant>
      <vt:variant>
        <vt:lpwstr>http://www.ecfr.gov/cgi-bin/text-idx?node=sp40.7.60.www</vt:lpwstr>
      </vt:variant>
      <vt:variant>
        <vt:lpwstr/>
      </vt:variant>
      <vt:variant>
        <vt:i4>3014705</vt:i4>
      </vt:variant>
      <vt:variant>
        <vt:i4>3</vt:i4>
      </vt:variant>
      <vt:variant>
        <vt:i4>0</vt:i4>
      </vt:variant>
      <vt:variant>
        <vt:i4>5</vt:i4>
      </vt:variant>
      <vt:variant>
        <vt:lpwstr>http://www.tceq.state.tx.us/permitting/air/rules/federal/60/60hmpg.html</vt:lpwstr>
      </vt:variant>
      <vt:variant>
        <vt:lpwstr/>
      </vt:variant>
      <vt:variant>
        <vt:i4>5636211</vt:i4>
      </vt:variant>
      <vt:variant>
        <vt:i4>0</vt:i4>
      </vt:variant>
      <vt:variant>
        <vt:i4>0</vt:i4>
      </vt:variant>
      <vt:variant>
        <vt:i4>5</vt:i4>
      </vt:variant>
      <vt:variant>
        <vt:lpwstr>C:\Users\lacarpen\AppData\Local\Microsoft\Windows\Temporary Internet Files\Content.Outlook\C1N2EGS6\www.tceq.state.tx.us\permitting\air\forms\newsourcereview\nsr_general_forms.html</vt:lpwstr>
      </vt:variant>
      <vt:variant>
        <vt:lpwstr/>
      </vt:variant>
      <vt:variant>
        <vt:i4>8126530</vt:i4>
      </vt:variant>
      <vt:variant>
        <vt:i4>-1</vt:i4>
      </vt:variant>
      <vt:variant>
        <vt:i4>2049</vt:i4>
      </vt:variant>
      <vt:variant>
        <vt:i4>1</vt:i4>
      </vt:variant>
      <vt:variant>
        <vt:lpwstr>http://www.tceq.state.tx.us/assets/white-lion/logo_tceq.gif</vt:lpwstr>
      </vt:variant>
      <vt:variant>
        <vt:lpwstr/>
      </vt:variant>
      <vt:variant>
        <vt:i4>8126530</vt:i4>
      </vt:variant>
      <vt:variant>
        <vt:i4>-1</vt:i4>
      </vt:variant>
      <vt:variant>
        <vt:i4>1026</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20296 - Standard Permit Certification Municipal Solid Waste Landfills</dc:title>
  <dc:subject>Texas Standard Permit Certification Municipal Solid Waste Landfills</dc:subject>
  <dc:creator>TCEQ</dc:creator>
  <cp:keywords>Air Permits Division</cp:keywords>
  <cp:lastModifiedBy>Traci Spencer</cp:lastModifiedBy>
  <cp:revision>6</cp:revision>
  <cp:lastPrinted>2015-05-07T12:33:00Z</cp:lastPrinted>
  <dcterms:created xsi:type="dcterms:W3CDTF">2023-03-28T19:09:00Z</dcterms:created>
  <dcterms:modified xsi:type="dcterms:W3CDTF">2023-04-03T16:41:00Z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